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854" w:rsidRPr="00800D0D" w:rsidRDefault="00555854" w:rsidP="009A1A7E">
      <w:pPr>
        <w:tabs>
          <w:tab w:val="left" w:pos="2405"/>
          <w:tab w:val="center" w:pos="4419"/>
        </w:tabs>
        <w:jc w:val="both"/>
        <w:outlineLvl w:val="0"/>
        <w:rPr>
          <w:rFonts w:asciiTheme="minorHAnsi" w:hAnsiTheme="minorHAnsi" w:cs="Arial"/>
          <w:b/>
          <w:szCs w:val="22"/>
        </w:rPr>
      </w:pPr>
      <w:r w:rsidRPr="00800D0D">
        <w:rPr>
          <w:rFonts w:asciiTheme="minorHAnsi" w:hAnsiTheme="minorHAnsi" w:cs="Arial"/>
          <w:b/>
          <w:szCs w:val="22"/>
        </w:rPr>
        <w:t xml:space="preserve">                                          6 NOTAS DE GESTIÓN ADMINISTRATIVA</w:t>
      </w:r>
    </w:p>
    <w:p w:rsidR="00555854" w:rsidRPr="00800D0D" w:rsidRDefault="00555854" w:rsidP="009A1A7E">
      <w:pPr>
        <w:tabs>
          <w:tab w:val="left" w:pos="2405"/>
          <w:tab w:val="center" w:pos="4419"/>
        </w:tabs>
        <w:jc w:val="both"/>
        <w:outlineLvl w:val="0"/>
        <w:rPr>
          <w:rFonts w:asciiTheme="minorHAnsi" w:hAnsiTheme="minorHAnsi" w:cs="Arial"/>
          <w:b/>
          <w:szCs w:val="22"/>
        </w:rPr>
      </w:pPr>
    </w:p>
    <w:p w:rsidR="00555854" w:rsidRDefault="00555854" w:rsidP="009A1A7E">
      <w:pPr>
        <w:jc w:val="both"/>
        <w:rPr>
          <w:rFonts w:asciiTheme="minorHAnsi" w:hAnsiTheme="minorHAnsi" w:cs="Arial"/>
          <w:szCs w:val="22"/>
        </w:rPr>
      </w:pPr>
      <w:r w:rsidRPr="00800D0D">
        <w:rPr>
          <w:rFonts w:asciiTheme="minorHAnsi" w:hAnsiTheme="minorHAnsi" w:cs="Arial"/>
          <w:szCs w:val="22"/>
        </w:rPr>
        <w:t>Los Estados Financieros de los entes públicos, proveen de información financiera a los principales usuarios de la misma, al Congreso y a los ciudadanos.</w:t>
      </w:r>
      <w:r w:rsidRPr="00800D0D">
        <w:rPr>
          <w:rFonts w:asciiTheme="minorHAnsi" w:hAnsiTheme="minorHAnsi" w:cs="Arial"/>
          <w:szCs w:val="22"/>
        </w:rPr>
        <w:tab/>
      </w:r>
    </w:p>
    <w:p w:rsidR="00555854" w:rsidRPr="00800D0D" w:rsidRDefault="00555854" w:rsidP="009A1A7E">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rsidR="00555854" w:rsidRDefault="00555854" w:rsidP="009A1A7E">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Pr>
          <w:rFonts w:asciiTheme="minorHAnsi" w:hAnsiTheme="minorHAnsi" w:cs="Arial"/>
          <w:szCs w:val="22"/>
        </w:rPr>
        <w:t>diciembre</w:t>
      </w:r>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rsidR="00555854" w:rsidRPr="00800D0D" w:rsidRDefault="00555854" w:rsidP="009A1A7E">
      <w:pPr>
        <w:jc w:val="both"/>
        <w:rPr>
          <w:rFonts w:asciiTheme="minorHAnsi" w:hAnsiTheme="minorHAnsi" w:cs="Arial"/>
          <w:szCs w:val="22"/>
        </w:rPr>
      </w:pPr>
      <w:r w:rsidRPr="00800D0D">
        <w:rPr>
          <w:rFonts w:asciiTheme="minorHAnsi" w:hAnsiTheme="minorHAnsi" w:cs="Arial"/>
          <w:szCs w:val="22"/>
        </w:rPr>
        <w:tab/>
      </w:r>
    </w:p>
    <w:p w:rsidR="00555854" w:rsidRPr="00555854" w:rsidRDefault="00555854" w:rsidP="009A1A7E">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rsidR="00555854" w:rsidRPr="00800D0D" w:rsidRDefault="00555854" w:rsidP="009A1A7E">
      <w:pPr>
        <w:jc w:val="both"/>
        <w:rPr>
          <w:rFonts w:asciiTheme="minorHAnsi" w:hAnsiTheme="minorHAnsi" w:cs="Arial"/>
          <w:b/>
          <w:szCs w:val="22"/>
        </w:rPr>
      </w:pPr>
      <w:r w:rsidRPr="00800D0D">
        <w:rPr>
          <w:rFonts w:asciiTheme="minorHAnsi" w:hAnsiTheme="minorHAnsi" w:cs="Arial"/>
          <w:b/>
          <w:szCs w:val="22"/>
        </w:rPr>
        <w:t>1. Introducción:</w:t>
      </w:r>
    </w:p>
    <w:p w:rsidR="00555854" w:rsidRPr="00800D0D" w:rsidRDefault="00555854" w:rsidP="009A1A7E">
      <w:pPr>
        <w:jc w:val="both"/>
        <w:rPr>
          <w:rFonts w:asciiTheme="minorHAnsi" w:hAnsiTheme="minorHAnsi" w:cs="Arial"/>
          <w:szCs w:val="22"/>
        </w:rPr>
      </w:pPr>
      <w:r w:rsidRPr="00800D0D">
        <w:rPr>
          <w:rFonts w:asciiTheme="minorHAnsi" w:hAnsiTheme="minorHAnsi" w:cs="Arial"/>
          <w:szCs w:val="22"/>
        </w:rPr>
        <w:tab/>
      </w:r>
    </w:p>
    <w:p w:rsidR="00555854" w:rsidRPr="00800D0D" w:rsidRDefault="00555854" w:rsidP="009A1A7E">
      <w:pPr>
        <w:autoSpaceDE w:val="0"/>
        <w:autoSpaceDN w:val="0"/>
        <w:adjustRightInd w:val="0"/>
        <w:jc w:val="both"/>
        <w:rPr>
          <w:rFonts w:asciiTheme="minorHAnsi" w:hAnsiTheme="minorHAnsi" w:cs="Arial"/>
          <w:szCs w:val="22"/>
        </w:rPr>
      </w:pPr>
      <w:r w:rsidRPr="00800D0D">
        <w:rPr>
          <w:rFonts w:asciiTheme="minorHAnsi" w:hAnsiTheme="minorHAnsi" w:cs="Arial"/>
          <w:szCs w:val="22"/>
        </w:rPr>
        <w:t>El Colegio contribuye al desarrollo estatal mediante la formación de recursos humanos calificados en educación tecnológica del nivel medio superior y atendiendo requerimientos y necesidades del sector productivo de la región.</w:t>
      </w:r>
    </w:p>
    <w:p w:rsidR="00555854" w:rsidRPr="00800D0D" w:rsidRDefault="00555854" w:rsidP="009A1A7E">
      <w:pPr>
        <w:autoSpaceDE w:val="0"/>
        <w:autoSpaceDN w:val="0"/>
        <w:adjustRightInd w:val="0"/>
        <w:jc w:val="both"/>
        <w:rPr>
          <w:rFonts w:asciiTheme="minorHAnsi" w:hAnsiTheme="minorHAnsi" w:cs="Arial"/>
          <w:szCs w:val="22"/>
        </w:rPr>
      </w:pPr>
    </w:p>
    <w:p w:rsidR="00555854" w:rsidRPr="00800D0D" w:rsidRDefault="00555854" w:rsidP="009A1A7E">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rsidR="00555854" w:rsidRPr="00800D0D" w:rsidRDefault="00555854" w:rsidP="009A1A7E">
      <w:pPr>
        <w:jc w:val="both"/>
        <w:rPr>
          <w:rFonts w:asciiTheme="minorHAnsi" w:hAnsiTheme="minorHAnsi" w:cs="Arial"/>
          <w:b/>
          <w:szCs w:val="22"/>
        </w:rPr>
      </w:pPr>
      <w:r w:rsidRPr="00800D0D">
        <w:rPr>
          <w:rFonts w:asciiTheme="minorHAnsi" w:hAnsiTheme="minorHAnsi" w:cs="Arial"/>
          <w:b/>
          <w:szCs w:val="22"/>
        </w:rPr>
        <w:tab/>
      </w:r>
    </w:p>
    <w:p w:rsidR="00555854" w:rsidRDefault="00555854" w:rsidP="009A1A7E">
      <w:pPr>
        <w:jc w:val="both"/>
        <w:rPr>
          <w:rFonts w:asciiTheme="minorHAnsi" w:hAnsiTheme="minorHAnsi" w:cs="Arial"/>
          <w:szCs w:val="22"/>
        </w:rPr>
      </w:pPr>
      <w:r w:rsidRPr="00800D0D">
        <w:rPr>
          <w:rFonts w:asciiTheme="minorHAnsi" w:hAnsiTheme="minorHAnsi" w:cs="Arial"/>
          <w:szCs w:val="22"/>
        </w:rPr>
        <w:t>No aplica.</w:t>
      </w:r>
    </w:p>
    <w:p w:rsidR="00555854" w:rsidRPr="00800D0D" w:rsidRDefault="00555854" w:rsidP="009A1A7E">
      <w:pPr>
        <w:jc w:val="both"/>
        <w:rPr>
          <w:rFonts w:asciiTheme="minorHAnsi" w:hAnsiTheme="minorHAnsi" w:cs="Arial"/>
          <w:szCs w:val="22"/>
        </w:rPr>
      </w:pPr>
    </w:p>
    <w:p w:rsidR="00555854" w:rsidRPr="00800D0D" w:rsidRDefault="00555854" w:rsidP="009A1A7E">
      <w:pPr>
        <w:jc w:val="both"/>
        <w:rPr>
          <w:rFonts w:asciiTheme="minorHAnsi" w:hAnsiTheme="minorHAnsi" w:cs="Arial"/>
          <w:b/>
          <w:szCs w:val="22"/>
        </w:rPr>
      </w:pPr>
      <w:r w:rsidRPr="00800D0D">
        <w:rPr>
          <w:rFonts w:asciiTheme="minorHAnsi" w:hAnsiTheme="minorHAnsi" w:cs="Arial"/>
          <w:b/>
          <w:szCs w:val="22"/>
        </w:rPr>
        <w:t>3. Autorización e Historia:</w:t>
      </w:r>
    </w:p>
    <w:p w:rsidR="00555854" w:rsidRPr="00800D0D" w:rsidRDefault="00555854" w:rsidP="009A1A7E">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t>a) Fecha de creación del ente.</w:t>
      </w:r>
    </w:p>
    <w:p w:rsidR="00555854" w:rsidRPr="00800D0D" w:rsidRDefault="00555854" w:rsidP="009A1A7E">
      <w:pPr>
        <w:jc w:val="both"/>
        <w:rPr>
          <w:rFonts w:asciiTheme="minorHAnsi" w:hAnsiTheme="minorHAnsi" w:cs="Arial"/>
          <w:b/>
          <w:i/>
          <w:szCs w:val="22"/>
        </w:rPr>
      </w:pPr>
    </w:p>
    <w:p w:rsidR="00555854" w:rsidRPr="00800D0D" w:rsidRDefault="00555854" w:rsidP="009A1A7E">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rsidR="00555854" w:rsidRDefault="00555854" w:rsidP="009A1A7E">
      <w:pPr>
        <w:jc w:val="both"/>
        <w:rPr>
          <w:rFonts w:asciiTheme="minorHAnsi" w:hAnsiTheme="minorHAnsi" w:cs="Arial"/>
          <w:snapToGrid w:val="0"/>
          <w:szCs w:val="22"/>
        </w:rPr>
      </w:pPr>
      <w:r w:rsidRPr="00800D0D">
        <w:rPr>
          <w:rFonts w:asciiTheme="minorHAnsi" w:hAnsiTheme="minorHAnsi" w:cs="Arial"/>
          <w:snapToGrid w:val="0"/>
          <w:szCs w:val="22"/>
        </w:rPr>
        <w:t>En 1999 el Colegio inicia el proceso de federalización consolidándose en 15 de octubre del mismo año mediante su publicación el periódico oficial del estado con Decreto Gubernativo N° 137.</w:t>
      </w:r>
    </w:p>
    <w:p w:rsidR="00555854" w:rsidRPr="00800D0D" w:rsidRDefault="00555854" w:rsidP="009A1A7E">
      <w:pPr>
        <w:jc w:val="both"/>
        <w:rPr>
          <w:rFonts w:asciiTheme="minorHAnsi" w:hAnsiTheme="minorHAnsi" w:cs="Arial"/>
          <w:snapToGrid w:val="0"/>
          <w:szCs w:val="22"/>
        </w:rPr>
      </w:pP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rsidR="00555854" w:rsidRPr="00800D0D" w:rsidRDefault="00555854" w:rsidP="009A1A7E">
      <w:pPr>
        <w:jc w:val="both"/>
        <w:rPr>
          <w:rFonts w:asciiTheme="minorHAnsi" w:hAnsiTheme="minorHAnsi" w:cs="Arial"/>
          <w:b/>
          <w:i/>
          <w:szCs w:val="22"/>
        </w:rPr>
      </w:pPr>
    </w:p>
    <w:p w:rsidR="00555854" w:rsidRPr="00800D0D" w:rsidRDefault="00555854" w:rsidP="009A1A7E">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rsidR="00555854" w:rsidRPr="00555854" w:rsidRDefault="00555854" w:rsidP="009A1A7E">
      <w:pPr>
        <w:jc w:val="both"/>
        <w:rPr>
          <w:rFonts w:asciiTheme="minorHAnsi" w:hAnsiTheme="minorHAnsi" w:cs="Arial"/>
          <w:sz w:val="22"/>
          <w:szCs w:val="22"/>
        </w:rPr>
      </w:pPr>
      <w:r w:rsidRPr="00C954A9">
        <w:rPr>
          <w:rFonts w:asciiTheme="minorHAnsi" w:hAnsiTheme="minorHAnsi" w:cs="Arial"/>
          <w:noProof/>
          <w:sz w:val="22"/>
          <w:szCs w:val="22"/>
          <w:lang w:val="es-MX" w:eastAsia="es-MX"/>
        </w:rPr>
        <w:lastRenderedPageBreak/>
        <w:drawing>
          <wp:inline distT="0" distB="0" distL="0" distR="0" wp14:anchorId="286B6C23" wp14:editId="3C204DD0">
            <wp:extent cx="7247123" cy="49339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rsidR="00555854" w:rsidRPr="00800D0D" w:rsidRDefault="00555854" w:rsidP="009A1A7E">
      <w:pPr>
        <w:jc w:val="both"/>
        <w:rPr>
          <w:rFonts w:asciiTheme="minorHAnsi" w:hAnsiTheme="minorHAnsi" w:cs="Arial"/>
          <w:b/>
          <w:szCs w:val="22"/>
        </w:rPr>
      </w:pPr>
      <w:r w:rsidRPr="00800D0D">
        <w:rPr>
          <w:rFonts w:asciiTheme="minorHAnsi" w:hAnsiTheme="minorHAnsi" w:cs="Arial"/>
          <w:b/>
          <w:szCs w:val="22"/>
        </w:rPr>
        <w:t>4. Organización y Objeto Social:</w:t>
      </w:r>
    </w:p>
    <w:p w:rsidR="00555854" w:rsidRPr="00800D0D" w:rsidRDefault="00555854" w:rsidP="009A1A7E">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t>a) Objeto social</w:t>
      </w:r>
    </w:p>
    <w:p w:rsidR="00555854" w:rsidRPr="00800D0D" w:rsidRDefault="00555854" w:rsidP="009A1A7E">
      <w:pPr>
        <w:jc w:val="both"/>
        <w:rPr>
          <w:rFonts w:asciiTheme="minorHAnsi" w:hAnsiTheme="minorHAnsi" w:cs="Arial"/>
          <w:b/>
          <w:i/>
          <w:szCs w:val="22"/>
        </w:rPr>
      </w:pPr>
    </w:p>
    <w:p w:rsidR="00555854" w:rsidRPr="00555854" w:rsidRDefault="00555854" w:rsidP="009A1A7E">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lastRenderedPageBreak/>
        <w:t>b) Principal actividad</w:t>
      </w:r>
    </w:p>
    <w:p w:rsidR="00555854" w:rsidRPr="00800D0D" w:rsidRDefault="00555854" w:rsidP="009A1A7E">
      <w:pPr>
        <w:jc w:val="both"/>
        <w:rPr>
          <w:rFonts w:asciiTheme="minorHAnsi" w:hAnsiTheme="minorHAnsi" w:cs="Arial"/>
          <w:b/>
          <w:i/>
          <w:szCs w:val="22"/>
        </w:rPr>
      </w:pPr>
    </w:p>
    <w:p w:rsidR="00555854" w:rsidRPr="00800D0D" w:rsidRDefault="00555854" w:rsidP="009A1A7E">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rsidR="00555854" w:rsidRPr="00800D0D" w:rsidRDefault="00555854" w:rsidP="009A1A7E">
      <w:pPr>
        <w:jc w:val="both"/>
        <w:rPr>
          <w:rFonts w:asciiTheme="minorHAnsi" w:hAnsiTheme="minorHAnsi" w:cs="Arial"/>
          <w:szCs w:val="22"/>
        </w:rPr>
      </w:pP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t xml:space="preserve">c) Ejercicio fiscal </w:t>
      </w:r>
    </w:p>
    <w:p w:rsidR="00555854" w:rsidRPr="00800D0D" w:rsidRDefault="00555854" w:rsidP="009A1A7E">
      <w:pPr>
        <w:jc w:val="both"/>
        <w:rPr>
          <w:rFonts w:asciiTheme="minorHAnsi" w:hAnsiTheme="minorHAnsi" w:cs="Arial"/>
          <w:b/>
          <w:i/>
          <w:szCs w:val="22"/>
        </w:rPr>
      </w:pPr>
    </w:p>
    <w:p w:rsidR="00555854" w:rsidRPr="00800D0D" w:rsidRDefault="00555854" w:rsidP="009A1A7E">
      <w:pPr>
        <w:jc w:val="both"/>
        <w:rPr>
          <w:rFonts w:asciiTheme="minorHAnsi" w:hAnsiTheme="minorHAnsi" w:cs="Arial"/>
          <w:szCs w:val="22"/>
        </w:rPr>
      </w:pPr>
      <w:r w:rsidRPr="00800D0D">
        <w:rPr>
          <w:rFonts w:asciiTheme="minorHAnsi" w:hAnsiTheme="minorHAnsi" w:cs="Arial"/>
          <w:szCs w:val="22"/>
        </w:rPr>
        <w:t>202</w:t>
      </w:r>
      <w:r>
        <w:rPr>
          <w:rFonts w:asciiTheme="minorHAnsi" w:hAnsiTheme="minorHAnsi" w:cs="Arial"/>
          <w:szCs w:val="22"/>
        </w:rPr>
        <w:t>1</w:t>
      </w:r>
      <w:r w:rsidRPr="00800D0D">
        <w:rPr>
          <w:rFonts w:asciiTheme="minorHAnsi" w:hAnsiTheme="minorHAnsi" w:cs="Arial"/>
          <w:szCs w:val="22"/>
        </w:rPr>
        <w:t xml:space="preserve"> (enero a diciembre)</w:t>
      </w:r>
    </w:p>
    <w:p w:rsidR="00555854" w:rsidRPr="00800D0D" w:rsidRDefault="00555854" w:rsidP="009A1A7E">
      <w:pPr>
        <w:jc w:val="both"/>
        <w:rPr>
          <w:rFonts w:asciiTheme="minorHAnsi" w:hAnsiTheme="minorHAnsi" w:cs="Arial"/>
          <w:b/>
          <w:i/>
          <w:szCs w:val="22"/>
        </w:rPr>
      </w:pP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rsidR="00555854" w:rsidRPr="00800D0D" w:rsidRDefault="00555854" w:rsidP="009A1A7E">
      <w:pPr>
        <w:jc w:val="both"/>
        <w:rPr>
          <w:rFonts w:asciiTheme="minorHAnsi" w:hAnsiTheme="minorHAnsi" w:cs="Arial"/>
          <w:b/>
          <w:i/>
          <w:szCs w:val="22"/>
        </w:rPr>
      </w:pPr>
    </w:p>
    <w:p w:rsidR="00555854" w:rsidRPr="00800D0D" w:rsidRDefault="00555854" w:rsidP="009A1A7E">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 al sector público).</w:t>
      </w:r>
    </w:p>
    <w:p w:rsidR="00555854" w:rsidRPr="00800D0D" w:rsidRDefault="00555854" w:rsidP="009A1A7E">
      <w:pPr>
        <w:jc w:val="both"/>
        <w:rPr>
          <w:rFonts w:asciiTheme="minorHAnsi" w:hAnsiTheme="minorHAnsi" w:cs="Arial"/>
          <w:szCs w:val="22"/>
        </w:rPr>
      </w:pP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rsidR="00555854" w:rsidRPr="00800D0D" w:rsidRDefault="00555854" w:rsidP="009A1A7E">
      <w:pPr>
        <w:jc w:val="both"/>
        <w:rPr>
          <w:rFonts w:asciiTheme="minorHAnsi" w:hAnsiTheme="minorHAnsi" w:cs="Arial"/>
          <w:b/>
          <w:i/>
          <w:szCs w:val="22"/>
        </w:rPr>
      </w:pPr>
    </w:p>
    <w:p w:rsidR="00555854" w:rsidRPr="00800D0D" w:rsidRDefault="00555854" w:rsidP="009A1A7E">
      <w:pPr>
        <w:pStyle w:val="Prrafodelista"/>
        <w:numPr>
          <w:ilvl w:val="0"/>
          <w:numId w:val="16"/>
        </w:numPr>
        <w:spacing w:after="200" w:line="276" w:lineRule="auto"/>
        <w:jc w:val="both"/>
        <w:rPr>
          <w:rFonts w:cs="Arial"/>
        </w:rPr>
      </w:pPr>
      <w:r w:rsidRPr="00800D0D">
        <w:rPr>
          <w:rFonts w:cs="Arial"/>
        </w:rPr>
        <w:t>Pago Provisional mensual de retenciones de impuesto sobre la renta (ISR) por Sueldos y Salarios.</w:t>
      </w:r>
    </w:p>
    <w:p w:rsidR="00555854" w:rsidRPr="00800D0D" w:rsidRDefault="00555854" w:rsidP="009A1A7E">
      <w:pPr>
        <w:pStyle w:val="Prrafodelista"/>
        <w:numPr>
          <w:ilvl w:val="0"/>
          <w:numId w:val="16"/>
        </w:numPr>
        <w:spacing w:after="200" w:line="276" w:lineRule="auto"/>
        <w:jc w:val="both"/>
        <w:rPr>
          <w:rFonts w:cs="Arial"/>
        </w:rPr>
      </w:pPr>
      <w:r w:rsidRPr="00800D0D">
        <w:rPr>
          <w:rFonts w:cs="Arial"/>
        </w:rPr>
        <w:t>Declaración anual de Impuesto sobre la renta donde informen sobre los pagos y retenciones de Servicios Profesionales (Personas Morales)</w:t>
      </w:r>
    </w:p>
    <w:p w:rsidR="00555854" w:rsidRPr="00B93C0F" w:rsidRDefault="00555854" w:rsidP="009A1A7E">
      <w:pPr>
        <w:pStyle w:val="Prrafodelista"/>
        <w:numPr>
          <w:ilvl w:val="0"/>
          <w:numId w:val="16"/>
        </w:numPr>
        <w:spacing w:after="200" w:line="276" w:lineRule="auto"/>
        <w:jc w:val="both"/>
        <w:rPr>
          <w:rFonts w:cs="Arial"/>
        </w:rPr>
      </w:pPr>
      <w:r w:rsidRPr="00B93C0F">
        <w:rPr>
          <w:rFonts w:cs="Arial"/>
        </w:rPr>
        <w:t>Declaración Anual de Impuestos sobre la renta donde se informe sobre las retenciones efectuadas por pago de rentas de bienes inmuebles.</w:t>
      </w:r>
    </w:p>
    <w:p w:rsidR="00555854" w:rsidRDefault="00555854" w:rsidP="009A1A7E">
      <w:pPr>
        <w:pStyle w:val="Prrafodelista"/>
        <w:numPr>
          <w:ilvl w:val="0"/>
          <w:numId w:val="16"/>
        </w:numPr>
        <w:spacing w:after="200" w:line="276" w:lineRule="auto"/>
        <w:jc w:val="both"/>
        <w:rPr>
          <w:rFonts w:cs="Arial"/>
        </w:rPr>
      </w:pPr>
      <w:r w:rsidRPr="00800D0D">
        <w:rPr>
          <w:rFonts w:cs="Arial"/>
        </w:rPr>
        <w:t>Declaración Anual donde se informe sobre las retenciones de los trabajadores que recibieron Sueldos y Salarios y trabajadores asimilados a salarios.</w:t>
      </w:r>
    </w:p>
    <w:p w:rsidR="00555854" w:rsidRPr="00800D0D" w:rsidRDefault="00555854" w:rsidP="009A1A7E">
      <w:pPr>
        <w:pStyle w:val="Prrafodelista"/>
        <w:numPr>
          <w:ilvl w:val="0"/>
          <w:numId w:val="16"/>
        </w:numPr>
        <w:spacing w:after="200" w:line="276" w:lineRule="auto"/>
        <w:jc w:val="both"/>
        <w:rPr>
          <w:rFonts w:cs="Arial"/>
        </w:rPr>
      </w:pPr>
      <w:r w:rsidRPr="00800D0D">
        <w:rPr>
          <w:rFonts w:cs="Arial"/>
        </w:rPr>
        <w:t>Declaración y pago provisional mensual de Impuesto sobre la renta por las retenciones realizadas a los trabajadores asimilados a salarios.</w:t>
      </w:r>
    </w:p>
    <w:p w:rsidR="00555854" w:rsidRPr="00800D0D" w:rsidRDefault="00555854" w:rsidP="009A1A7E">
      <w:pPr>
        <w:pStyle w:val="Prrafodelista"/>
        <w:numPr>
          <w:ilvl w:val="0"/>
          <w:numId w:val="16"/>
        </w:numPr>
        <w:spacing w:after="200" w:line="276" w:lineRule="auto"/>
        <w:jc w:val="both"/>
        <w:rPr>
          <w:rFonts w:cs="Arial"/>
        </w:rPr>
      </w:pPr>
      <w:r w:rsidRPr="00800D0D">
        <w:rPr>
          <w:rFonts w:cs="Arial"/>
        </w:rPr>
        <w:t>Declaración y pago provisional mensual de impuesto sobre la renta por las retenciones realizadas por servicios profesionales.</w:t>
      </w:r>
    </w:p>
    <w:p w:rsidR="00555854" w:rsidRPr="00800D0D" w:rsidRDefault="00555854" w:rsidP="009A1A7E">
      <w:pPr>
        <w:pStyle w:val="Prrafodelista"/>
        <w:numPr>
          <w:ilvl w:val="0"/>
          <w:numId w:val="16"/>
        </w:numPr>
        <w:spacing w:after="200" w:line="276" w:lineRule="auto"/>
        <w:jc w:val="both"/>
        <w:rPr>
          <w:rFonts w:cs="Arial"/>
        </w:rPr>
      </w:pPr>
      <w:r w:rsidRPr="00800D0D">
        <w:rPr>
          <w:rFonts w:cs="Arial"/>
        </w:rPr>
        <w:t>Declaración y pago provisional mensual de las retenciones de impuesto sobre la renta realizadas por el pago de rentas de bienes inmuebles.</w:t>
      </w:r>
    </w:p>
    <w:p w:rsidR="00555854" w:rsidRPr="00800D0D" w:rsidRDefault="00555854" w:rsidP="009A1A7E">
      <w:pPr>
        <w:pStyle w:val="Prrafodelista"/>
        <w:numPr>
          <w:ilvl w:val="0"/>
          <w:numId w:val="16"/>
        </w:numPr>
        <w:spacing w:line="276" w:lineRule="auto"/>
        <w:jc w:val="both"/>
        <w:rPr>
          <w:rFonts w:cs="Arial"/>
        </w:rPr>
      </w:pPr>
      <w:r w:rsidRPr="00800D0D">
        <w:rPr>
          <w:rFonts w:cs="Arial"/>
        </w:rPr>
        <w:t>Declaración informativa anual del subsidio para el empleo.</w:t>
      </w:r>
    </w:p>
    <w:p w:rsidR="00555854" w:rsidRDefault="00555854" w:rsidP="009A1A7E">
      <w:pPr>
        <w:pStyle w:val="Prrafodelista"/>
        <w:spacing w:line="276" w:lineRule="auto"/>
        <w:jc w:val="both"/>
        <w:rPr>
          <w:rFonts w:cs="Arial"/>
        </w:rPr>
      </w:pP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t xml:space="preserve"> f) Estructura organizacional básica</w:t>
      </w:r>
    </w:p>
    <w:p w:rsidR="00555854" w:rsidRPr="00C954A9" w:rsidRDefault="00555854" w:rsidP="009A1A7E">
      <w:pPr>
        <w:jc w:val="both"/>
        <w:rPr>
          <w:rFonts w:asciiTheme="minorHAnsi" w:hAnsiTheme="minorHAnsi" w:cs="Arial"/>
          <w:sz w:val="22"/>
          <w:szCs w:val="22"/>
        </w:rPr>
      </w:pPr>
      <w:r w:rsidRPr="00C954A9">
        <w:rPr>
          <w:rFonts w:asciiTheme="minorHAnsi" w:hAnsiTheme="minorHAnsi" w:cs="Arial"/>
          <w:noProof/>
          <w:sz w:val="22"/>
          <w:szCs w:val="22"/>
          <w:lang w:val="es-MX" w:eastAsia="es-MX"/>
        </w:rPr>
        <w:lastRenderedPageBreak/>
        <w:drawing>
          <wp:inline distT="0" distB="0" distL="0" distR="0" wp14:anchorId="3E55E8E6" wp14:editId="00D48C36">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rsidR="00555854" w:rsidRDefault="00555854" w:rsidP="009A1A7E">
      <w:pPr>
        <w:jc w:val="both"/>
        <w:rPr>
          <w:rFonts w:asciiTheme="minorHAnsi" w:hAnsiTheme="minorHAnsi" w:cs="Arial"/>
          <w:b/>
          <w:i/>
          <w:sz w:val="22"/>
          <w:szCs w:val="22"/>
        </w:rPr>
      </w:pP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rsidR="00555854" w:rsidRPr="00800D0D" w:rsidRDefault="00555854" w:rsidP="009A1A7E">
      <w:pPr>
        <w:jc w:val="both"/>
        <w:rPr>
          <w:rFonts w:asciiTheme="minorHAnsi" w:hAnsiTheme="minorHAnsi" w:cs="Arial"/>
          <w:b/>
          <w:i/>
          <w:szCs w:val="22"/>
        </w:rPr>
      </w:pPr>
    </w:p>
    <w:p w:rsidR="00555854" w:rsidRPr="00800D0D" w:rsidRDefault="00555854" w:rsidP="009A1A7E">
      <w:pPr>
        <w:jc w:val="both"/>
        <w:rPr>
          <w:rFonts w:asciiTheme="minorHAnsi" w:hAnsiTheme="minorHAnsi" w:cs="Arial"/>
          <w:szCs w:val="22"/>
        </w:rPr>
      </w:pPr>
      <w:r w:rsidRPr="00800D0D">
        <w:rPr>
          <w:rFonts w:asciiTheme="minorHAnsi" w:hAnsiTheme="minorHAnsi" w:cs="Arial"/>
          <w:szCs w:val="22"/>
        </w:rPr>
        <w:t>No aplica</w:t>
      </w:r>
    </w:p>
    <w:p w:rsidR="00555854" w:rsidRPr="00555854" w:rsidRDefault="00555854" w:rsidP="009A1A7E">
      <w:pPr>
        <w:jc w:val="both"/>
        <w:rPr>
          <w:rFonts w:asciiTheme="minorHAnsi" w:hAnsiTheme="minorHAnsi" w:cs="Arial"/>
          <w:szCs w:val="22"/>
        </w:rPr>
      </w:pPr>
      <w:r w:rsidRPr="00800D0D">
        <w:rPr>
          <w:rFonts w:asciiTheme="minorHAnsi" w:hAnsiTheme="minorHAnsi" w:cs="Arial"/>
          <w:szCs w:val="22"/>
        </w:rPr>
        <w:tab/>
      </w:r>
    </w:p>
    <w:p w:rsidR="00555854" w:rsidRPr="00800D0D" w:rsidRDefault="00555854" w:rsidP="009A1A7E">
      <w:pPr>
        <w:jc w:val="both"/>
        <w:rPr>
          <w:rFonts w:asciiTheme="minorHAnsi" w:hAnsiTheme="minorHAnsi" w:cs="Arial"/>
          <w:b/>
          <w:szCs w:val="22"/>
        </w:rPr>
      </w:pPr>
      <w:r w:rsidRPr="00800D0D">
        <w:rPr>
          <w:rFonts w:asciiTheme="minorHAnsi" w:hAnsiTheme="minorHAnsi" w:cs="Arial"/>
          <w:b/>
          <w:szCs w:val="22"/>
        </w:rPr>
        <w:t>5. Bases de Preparación de los Estados Financieros:</w:t>
      </w:r>
    </w:p>
    <w:p w:rsidR="00555854" w:rsidRPr="00800D0D" w:rsidRDefault="00555854" w:rsidP="009A1A7E">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rsidR="00555854" w:rsidRPr="00800D0D" w:rsidRDefault="00555854" w:rsidP="009A1A7E">
      <w:pPr>
        <w:jc w:val="both"/>
        <w:rPr>
          <w:rFonts w:asciiTheme="minorHAnsi" w:hAnsiTheme="minorHAnsi" w:cs="Arial"/>
          <w:b/>
          <w:i/>
          <w:szCs w:val="22"/>
        </w:rPr>
      </w:pPr>
    </w:p>
    <w:p w:rsidR="00555854" w:rsidRPr="00800D0D" w:rsidRDefault="00555854" w:rsidP="009A1A7E">
      <w:pPr>
        <w:jc w:val="both"/>
        <w:rPr>
          <w:rFonts w:asciiTheme="minorHAnsi" w:hAnsiTheme="minorHAnsi" w:cs="Arial"/>
          <w:szCs w:val="22"/>
        </w:rPr>
      </w:pPr>
      <w:r w:rsidRPr="00800D0D">
        <w:rPr>
          <w:rFonts w:asciiTheme="minorHAnsi" w:hAnsiTheme="minorHAnsi" w:cs="Arial"/>
          <w:szCs w:val="22"/>
        </w:rPr>
        <w:lastRenderedPageBreak/>
        <w:t xml:space="preserve">Las bases de preparación de los Estados Financieros al mes de </w:t>
      </w:r>
      <w:r>
        <w:rPr>
          <w:rFonts w:asciiTheme="minorHAnsi" w:hAnsiTheme="minorHAnsi" w:cs="Arial"/>
          <w:szCs w:val="22"/>
        </w:rPr>
        <w:t>diciembre</w:t>
      </w:r>
      <w:r w:rsidRPr="00800D0D">
        <w:rPr>
          <w:rFonts w:asciiTheme="minorHAnsi" w:hAnsiTheme="minorHAnsi" w:cs="Arial"/>
          <w:szCs w:val="22"/>
        </w:rPr>
        <w:t xml:space="preserve"> del 202</w:t>
      </w:r>
      <w:r>
        <w:rPr>
          <w:rFonts w:asciiTheme="minorHAnsi" w:hAnsiTheme="minorHAnsi" w:cs="Arial"/>
          <w:szCs w:val="22"/>
        </w:rPr>
        <w:t>1</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Pr>
          <w:rFonts w:asciiTheme="minorHAnsi" w:hAnsiTheme="minorHAnsi" w:cs="Arial"/>
          <w:szCs w:val="22"/>
        </w:rPr>
        <w:t>1</w:t>
      </w:r>
      <w:r w:rsidRPr="00800D0D">
        <w:rPr>
          <w:rFonts w:asciiTheme="minorHAnsi" w:hAnsiTheme="minorHAnsi" w:cs="Arial"/>
          <w:szCs w:val="22"/>
        </w:rPr>
        <w:t>, Ley del Impuesto sobre la renta 20</w:t>
      </w:r>
      <w:r>
        <w:rPr>
          <w:rFonts w:asciiTheme="minorHAnsi" w:hAnsiTheme="minorHAnsi" w:cs="Arial"/>
          <w:szCs w:val="22"/>
        </w:rPr>
        <w:t>21</w:t>
      </w:r>
      <w:r w:rsidRPr="00800D0D">
        <w:rPr>
          <w:rFonts w:asciiTheme="minorHAnsi" w:hAnsiTheme="minorHAnsi" w:cs="Arial"/>
          <w:szCs w:val="22"/>
        </w:rPr>
        <w:t>, Ley del ISSSTE, Ley de Adquisiciones, Arrendamientos y Servicios del Sector Público.</w:t>
      </w:r>
    </w:p>
    <w:p w:rsidR="00555854" w:rsidRPr="00800D0D" w:rsidRDefault="00555854" w:rsidP="009A1A7E">
      <w:pPr>
        <w:jc w:val="both"/>
        <w:rPr>
          <w:rFonts w:asciiTheme="minorHAnsi" w:hAnsiTheme="minorHAnsi" w:cs="Arial"/>
          <w:szCs w:val="22"/>
        </w:rPr>
      </w:pP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rsidR="00555854" w:rsidRPr="00800D0D" w:rsidRDefault="00555854" w:rsidP="009A1A7E">
      <w:pPr>
        <w:jc w:val="both"/>
        <w:rPr>
          <w:rFonts w:asciiTheme="minorHAnsi" w:hAnsiTheme="minorHAnsi" w:cs="Arial"/>
          <w:b/>
          <w:i/>
          <w:szCs w:val="22"/>
        </w:rPr>
      </w:pPr>
    </w:p>
    <w:p w:rsidR="00555854" w:rsidRPr="00800D0D" w:rsidRDefault="00555854" w:rsidP="009A1A7E">
      <w:pPr>
        <w:jc w:val="both"/>
        <w:rPr>
          <w:rFonts w:asciiTheme="minorHAnsi" w:hAnsiTheme="minorHAnsi" w:cs="Arial"/>
          <w:szCs w:val="22"/>
        </w:rPr>
      </w:pPr>
      <w:r w:rsidRPr="00800D0D">
        <w:rPr>
          <w:rFonts w:asciiTheme="minorHAnsi" w:hAnsiTheme="minorHAnsi" w:cs="Arial"/>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rsidR="00555854" w:rsidRPr="00800D0D" w:rsidRDefault="00555854" w:rsidP="009A1A7E">
      <w:pPr>
        <w:jc w:val="both"/>
        <w:rPr>
          <w:rFonts w:asciiTheme="minorHAnsi" w:hAnsiTheme="minorHAnsi" w:cs="Arial"/>
          <w:szCs w:val="22"/>
        </w:rPr>
      </w:pPr>
    </w:p>
    <w:p w:rsidR="00555854" w:rsidRPr="00800D0D" w:rsidRDefault="00555854" w:rsidP="009A1A7E">
      <w:pPr>
        <w:jc w:val="both"/>
        <w:rPr>
          <w:rFonts w:asciiTheme="minorHAnsi" w:hAnsiTheme="minorHAnsi" w:cs="Arial"/>
          <w:b/>
          <w:i/>
          <w:szCs w:val="22"/>
        </w:rPr>
      </w:pPr>
      <w:r w:rsidRPr="00800D0D">
        <w:rPr>
          <w:rFonts w:asciiTheme="minorHAnsi" w:hAnsiTheme="minorHAnsi" w:cs="Arial"/>
          <w:b/>
          <w:i/>
          <w:szCs w:val="22"/>
        </w:rPr>
        <w:t>c) Postulados básicos.</w:t>
      </w:r>
    </w:p>
    <w:p w:rsidR="00555854" w:rsidRPr="00800D0D" w:rsidRDefault="00555854" w:rsidP="009A1A7E">
      <w:pPr>
        <w:jc w:val="both"/>
        <w:rPr>
          <w:rFonts w:asciiTheme="minorHAnsi" w:hAnsiTheme="minorHAnsi" w:cs="Arial"/>
          <w:b/>
          <w:i/>
          <w:szCs w:val="22"/>
        </w:rPr>
      </w:pPr>
    </w:p>
    <w:p w:rsidR="00555854" w:rsidRPr="00800D0D" w:rsidRDefault="00555854" w:rsidP="009A1A7E">
      <w:pPr>
        <w:jc w:val="both"/>
        <w:rPr>
          <w:rFonts w:asciiTheme="minorHAnsi" w:hAnsiTheme="minorHAnsi" w:cs="Arial"/>
          <w:szCs w:val="22"/>
        </w:rPr>
      </w:pPr>
      <w:r w:rsidRPr="00800D0D">
        <w:rPr>
          <w:rFonts w:asciiTheme="minorHAnsi" w:hAnsiTheme="minorHAnsi" w:cs="Arial"/>
          <w:szCs w:val="22"/>
        </w:rPr>
        <w:t>Estos, están considerados en la preparación de los Estados Financieros del Colegio para dar uniformidad en integración de la misma.</w:t>
      </w:r>
    </w:p>
    <w:p w:rsidR="00555854" w:rsidRPr="00800D0D" w:rsidRDefault="00555854" w:rsidP="009A1A7E">
      <w:pPr>
        <w:jc w:val="both"/>
        <w:rPr>
          <w:rFonts w:asciiTheme="minorHAnsi" w:hAnsiTheme="minorHAnsi" w:cs="Arial"/>
          <w:szCs w:val="22"/>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rsidR="00555854" w:rsidRPr="00800D0D"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rsidR="00555854" w:rsidRPr="00800D0D" w:rsidRDefault="00555854" w:rsidP="009A1A7E">
      <w:pPr>
        <w:jc w:val="both"/>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e) Para las entidades que por primera vez estén implementando el base devengado de acuerdo a La Ley de Contabilidad, deberán:</w:t>
      </w:r>
    </w:p>
    <w:p w:rsidR="00555854" w:rsidRPr="00800D0D"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rsidR="00555854" w:rsidRPr="00800D0D" w:rsidRDefault="00555854" w:rsidP="009A1A7E">
      <w:pPr>
        <w:jc w:val="both"/>
        <w:rPr>
          <w:rFonts w:asciiTheme="minorHAnsi" w:hAnsiTheme="minorHAnsi" w:cs="Arial"/>
          <w:b/>
          <w:i/>
        </w:rPr>
      </w:pPr>
    </w:p>
    <w:p w:rsidR="00555854" w:rsidRDefault="00555854" w:rsidP="009A1A7E">
      <w:pPr>
        <w:jc w:val="both"/>
        <w:outlineLvl w:val="0"/>
        <w:rPr>
          <w:rFonts w:asciiTheme="minorHAnsi" w:hAnsiTheme="minorHAnsi" w:cs="Arial"/>
        </w:rPr>
      </w:pPr>
      <w:r w:rsidRPr="00800D0D">
        <w:rPr>
          <w:rFonts w:asciiTheme="minorHAnsi" w:hAnsiTheme="minorHAnsi" w:cs="Arial"/>
        </w:rPr>
        <w:t xml:space="preserve">No aplica </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lastRenderedPageBreak/>
        <w:t>No aplica</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los cambios en las políticas, la clasificación y medición de las mismas, así como su impacto en la información financiera:</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No aplica</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rsidR="00555854" w:rsidRDefault="00555854" w:rsidP="009A1A7E">
      <w:pPr>
        <w:jc w:val="both"/>
        <w:rPr>
          <w:rFonts w:asciiTheme="minorHAnsi" w:hAnsiTheme="minorHAnsi" w:cs="Arial"/>
          <w:b/>
        </w:rPr>
      </w:pPr>
      <w:r w:rsidRPr="00800D0D">
        <w:rPr>
          <w:rFonts w:asciiTheme="minorHAnsi" w:hAnsiTheme="minorHAnsi" w:cs="Arial"/>
          <w:b/>
        </w:rPr>
        <w:tab/>
      </w:r>
    </w:p>
    <w:p w:rsidR="00555854" w:rsidRPr="00800D0D" w:rsidRDefault="00555854" w:rsidP="009A1A7E">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rsidR="00555854" w:rsidRPr="00800D0D"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rsidR="00555854" w:rsidRPr="00800D0D" w:rsidRDefault="00555854" w:rsidP="009A1A7E">
      <w:pPr>
        <w:jc w:val="both"/>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No aplica</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No aplica</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 xml:space="preserve">No aplica </w:t>
      </w:r>
    </w:p>
    <w:p w:rsidR="00555854" w:rsidRPr="00C954A9" w:rsidRDefault="00555854" w:rsidP="009A1A7E">
      <w:pPr>
        <w:jc w:val="both"/>
        <w:outlineLvl w:val="0"/>
        <w:rPr>
          <w:rFonts w:asciiTheme="minorHAnsi" w:hAnsiTheme="minorHAnsi" w:cs="Arial"/>
          <w:sz w:val="22"/>
          <w:szCs w:val="22"/>
        </w:rPr>
      </w:pPr>
    </w:p>
    <w:p w:rsidR="00555854" w:rsidRPr="00555854" w:rsidRDefault="00555854" w:rsidP="009A1A7E">
      <w:pPr>
        <w:jc w:val="both"/>
        <w:rPr>
          <w:rFonts w:asciiTheme="minorHAnsi" w:hAnsiTheme="minorHAnsi" w:cs="Arial"/>
          <w:b/>
          <w:i/>
        </w:rPr>
      </w:pPr>
      <w:r w:rsidRPr="00800D0D">
        <w:rPr>
          <w:rFonts w:asciiTheme="minorHAnsi" w:hAnsiTheme="minorHAnsi" w:cs="Arial"/>
          <w:b/>
          <w:i/>
        </w:rPr>
        <w:t>e) Beneficios a empleados: revelar el cálculo de la reserva actuarial, valor presente de los ingresos esperados comparado con el valor presente de la estimación de gastos tanto de los beneficiarios actuales como futuros:</w:t>
      </w:r>
    </w:p>
    <w:p w:rsidR="00555854" w:rsidRDefault="00555854" w:rsidP="009A1A7E">
      <w:pPr>
        <w:jc w:val="both"/>
        <w:outlineLvl w:val="0"/>
        <w:rPr>
          <w:rFonts w:asciiTheme="minorHAnsi" w:hAnsiTheme="minorHAnsi" w:cs="Arial"/>
        </w:rPr>
      </w:pPr>
      <w:r w:rsidRPr="00800D0D">
        <w:rPr>
          <w:rFonts w:asciiTheme="minorHAnsi" w:hAnsiTheme="minorHAnsi" w:cs="Arial"/>
        </w:rPr>
        <w:lastRenderedPageBreak/>
        <w:t xml:space="preserve">No aplica </w:t>
      </w:r>
    </w:p>
    <w:p w:rsidR="00555854"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rsidR="00555854" w:rsidRPr="00800D0D"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Pr>
          <w:rFonts w:asciiTheme="minorHAnsi" w:hAnsiTheme="minorHAnsi" w:cs="Arial"/>
        </w:rPr>
        <w:t>1</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rsidR="00555854" w:rsidRPr="00800D0D" w:rsidRDefault="00555854" w:rsidP="009A1A7E">
      <w:pPr>
        <w:jc w:val="both"/>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rsidR="00555854" w:rsidRPr="00800D0D"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rsidR="00555854" w:rsidRPr="00800D0D" w:rsidRDefault="00555854" w:rsidP="009A1A7E">
      <w:pPr>
        <w:jc w:val="both"/>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rsidR="00555854" w:rsidRPr="00800D0D"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rsidR="00555854" w:rsidRPr="00800D0D" w:rsidRDefault="00555854" w:rsidP="009A1A7E">
      <w:pPr>
        <w:jc w:val="both"/>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rsidR="00555854" w:rsidRPr="00800D0D"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rPr>
      </w:pPr>
      <w:r w:rsidRPr="00800D0D">
        <w:rPr>
          <w:rFonts w:asciiTheme="minorHAnsi" w:hAnsiTheme="minorHAnsi" w:cs="Arial"/>
        </w:rPr>
        <w:t xml:space="preserve">En el periodo de </w:t>
      </w:r>
      <w:r>
        <w:rPr>
          <w:rFonts w:asciiTheme="minorHAnsi" w:hAnsiTheme="minorHAnsi" w:cs="Arial"/>
        </w:rPr>
        <w:t>diciembre</w:t>
      </w:r>
      <w:r w:rsidRPr="00800D0D">
        <w:rPr>
          <w:rFonts w:asciiTheme="minorHAnsi" w:hAnsiTheme="minorHAnsi" w:cs="Arial"/>
        </w:rPr>
        <w:t xml:space="preserve"> del presente año no se realizaron reclasificaciones contables que hayan tenido origen en operaciones distintas a las propias de los fines del Colegio.</w:t>
      </w:r>
    </w:p>
    <w:p w:rsidR="00555854" w:rsidRPr="00800D0D" w:rsidRDefault="00555854" w:rsidP="009A1A7E">
      <w:pPr>
        <w:jc w:val="both"/>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 xml:space="preserve">j) Depuración y cancelación de saldos:  </w:t>
      </w:r>
    </w:p>
    <w:p w:rsidR="00555854" w:rsidRPr="00800D0D"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r w:rsidRPr="00800D0D">
        <w:rPr>
          <w:rFonts w:asciiTheme="minorHAnsi" w:hAnsiTheme="minorHAnsi" w:cs="Arial"/>
        </w:rPr>
        <w:tab/>
      </w:r>
    </w:p>
    <w:p w:rsidR="00555854" w:rsidRPr="00800D0D" w:rsidRDefault="00555854" w:rsidP="009A1A7E">
      <w:pPr>
        <w:jc w:val="both"/>
        <w:rPr>
          <w:rFonts w:asciiTheme="minorHAnsi" w:hAnsiTheme="minorHAnsi" w:cs="Arial"/>
          <w:b/>
        </w:rPr>
      </w:pPr>
    </w:p>
    <w:p w:rsidR="00555854" w:rsidRPr="00800D0D" w:rsidRDefault="00555854" w:rsidP="009A1A7E">
      <w:pPr>
        <w:jc w:val="both"/>
        <w:rPr>
          <w:rFonts w:asciiTheme="minorHAnsi" w:hAnsiTheme="minorHAnsi" w:cs="Arial"/>
          <w:b/>
        </w:rPr>
      </w:pPr>
      <w:r w:rsidRPr="00800D0D">
        <w:rPr>
          <w:rFonts w:asciiTheme="minorHAnsi" w:hAnsiTheme="minorHAnsi" w:cs="Arial"/>
          <w:b/>
        </w:rPr>
        <w:lastRenderedPageBreak/>
        <w:t>7. Posición en Moneda Extranjera y Protección por Riesgo Cambiario:</w:t>
      </w:r>
    </w:p>
    <w:p w:rsidR="00555854" w:rsidRPr="00800D0D" w:rsidRDefault="00555854" w:rsidP="009A1A7E">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rsidR="00555854" w:rsidRPr="00800D0D" w:rsidRDefault="00555854" w:rsidP="009A1A7E">
      <w:pPr>
        <w:jc w:val="both"/>
        <w:rPr>
          <w:rFonts w:asciiTheme="minorHAnsi" w:hAnsiTheme="minorHAnsi" w:cs="Arial"/>
        </w:rPr>
      </w:pPr>
      <w:r w:rsidRPr="00800D0D">
        <w:rPr>
          <w:rFonts w:asciiTheme="minorHAnsi" w:hAnsiTheme="minorHAnsi" w:cs="Arial"/>
        </w:rPr>
        <w:t>Se informará sobre:</w:t>
      </w:r>
    </w:p>
    <w:p w:rsidR="00555854" w:rsidRPr="00800D0D" w:rsidRDefault="00555854" w:rsidP="009A1A7E">
      <w:pPr>
        <w:jc w:val="both"/>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a) Activos en moneda extranjera:</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 xml:space="preserve">No aplica </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b) Pasivos en moneda extranjera:</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No aplica</w:t>
      </w:r>
    </w:p>
    <w:p w:rsidR="00555854" w:rsidRPr="00800D0D" w:rsidRDefault="00555854" w:rsidP="009A1A7E">
      <w:pPr>
        <w:jc w:val="both"/>
        <w:rPr>
          <w:rFonts w:asciiTheme="minorHAnsi" w:hAnsiTheme="minorHAnsi" w:cs="Arial"/>
          <w:b/>
          <w:i/>
        </w:rPr>
      </w:pPr>
      <w:r w:rsidRPr="00800D0D">
        <w:rPr>
          <w:rFonts w:asciiTheme="minorHAnsi" w:hAnsiTheme="minorHAnsi" w:cs="Arial"/>
          <w:b/>
          <w:i/>
        </w:rPr>
        <w:t>c) Posición en moneda extranjera:</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 xml:space="preserve">No aplica </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d) Tipo de cambio:</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 xml:space="preserve">No aplica </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e) Equivalente en moneda nacional:</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 xml:space="preserve">No aplica </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rPr>
      </w:pPr>
      <w:r w:rsidRPr="00800D0D">
        <w:rPr>
          <w:rFonts w:asciiTheme="minorHAnsi" w:hAnsiTheme="minorHAnsi" w:cs="Arial"/>
          <w:b/>
        </w:rPr>
        <w:t>8. Reporte Analítico del Activo:</w:t>
      </w:r>
    </w:p>
    <w:p w:rsidR="00555854" w:rsidRPr="00800D0D" w:rsidRDefault="00555854" w:rsidP="009A1A7E">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rsidR="00555854" w:rsidRPr="00800D0D" w:rsidRDefault="00555854" w:rsidP="009A1A7E">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rsidR="00555854" w:rsidRPr="00800D0D" w:rsidRDefault="00555854" w:rsidP="009A1A7E">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rsidR="00555854" w:rsidRPr="00800D0D" w:rsidRDefault="00555854" w:rsidP="009A1A7E">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No aplica</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lastRenderedPageBreak/>
        <w:t>b) Cambios en el porcentaje de depreciación o valor residual de los activos:</w:t>
      </w:r>
    </w:p>
    <w:p w:rsidR="00555854" w:rsidRPr="00800D0D" w:rsidRDefault="00555854" w:rsidP="009A1A7E">
      <w:pPr>
        <w:jc w:val="both"/>
        <w:rPr>
          <w:rFonts w:asciiTheme="minorHAnsi" w:hAnsiTheme="minorHAnsi" w:cs="Arial"/>
          <w:b/>
          <w:i/>
        </w:rPr>
      </w:pPr>
    </w:p>
    <w:p w:rsidR="00555854" w:rsidRPr="00800D0D" w:rsidRDefault="00555854" w:rsidP="009A1A7E">
      <w:pPr>
        <w:tabs>
          <w:tab w:val="left" w:pos="2548"/>
        </w:tabs>
        <w:jc w:val="both"/>
        <w:rPr>
          <w:rFonts w:asciiTheme="minorHAnsi" w:hAnsiTheme="minorHAnsi" w:cs="Arial"/>
        </w:rPr>
      </w:pPr>
      <w:r w:rsidRPr="00800D0D">
        <w:rPr>
          <w:rFonts w:asciiTheme="minorHAnsi" w:hAnsiTheme="minorHAnsi" w:cs="Arial"/>
        </w:rPr>
        <w:t xml:space="preserve">Esta actividad se realiza anualmente conforme a las disposiciones normativas aplicables. </w:t>
      </w:r>
    </w:p>
    <w:p w:rsidR="00555854" w:rsidRPr="00800D0D" w:rsidRDefault="00555854" w:rsidP="009A1A7E">
      <w:pPr>
        <w:tabs>
          <w:tab w:val="left" w:pos="2548"/>
        </w:tabs>
        <w:jc w:val="both"/>
        <w:rPr>
          <w:rFonts w:asciiTheme="minorHAnsi" w:hAnsiTheme="minorHAnsi" w:cs="Arial"/>
        </w:rPr>
      </w:pPr>
    </w:p>
    <w:p w:rsidR="00555854" w:rsidRPr="00800D0D" w:rsidRDefault="00555854" w:rsidP="009A1A7E">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rsidR="00555854" w:rsidRPr="00800D0D" w:rsidRDefault="00555854" w:rsidP="009A1A7E">
      <w:pPr>
        <w:tabs>
          <w:tab w:val="left" w:pos="2548"/>
        </w:tabs>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No aplica</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No aplica</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No aplica</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No aplica</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rsidR="00555854" w:rsidRPr="00800D0D" w:rsidRDefault="00555854" w:rsidP="009A1A7E">
      <w:pPr>
        <w:jc w:val="both"/>
        <w:rPr>
          <w:rFonts w:asciiTheme="minorHAnsi" w:hAnsiTheme="minorHAnsi" w:cs="Arial"/>
          <w:b/>
          <w:i/>
        </w:rPr>
      </w:pP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No aplica</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rsidR="00555854" w:rsidRPr="00800D0D" w:rsidRDefault="00555854" w:rsidP="009A1A7E">
      <w:pPr>
        <w:jc w:val="both"/>
        <w:rPr>
          <w:rFonts w:asciiTheme="minorHAnsi" w:hAnsiTheme="minorHAnsi" w:cs="Arial"/>
          <w:b/>
          <w:i/>
        </w:rPr>
      </w:pPr>
    </w:p>
    <w:p w:rsidR="00555854" w:rsidRDefault="00555854" w:rsidP="009A1A7E">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así </w:t>
      </w:r>
      <w:proofErr w:type="spellStart"/>
      <w:r w:rsidRPr="00800D0D">
        <w:rPr>
          <w:rFonts w:asciiTheme="minorHAnsi" w:hAnsiTheme="minorHAnsi" w:cs="Arial"/>
        </w:rPr>
        <w:t>eficientar</w:t>
      </w:r>
      <w:proofErr w:type="spellEnd"/>
      <w:r w:rsidRPr="00800D0D">
        <w:rPr>
          <w:rFonts w:asciiTheme="minorHAnsi" w:hAnsiTheme="minorHAnsi" w:cs="Arial"/>
        </w:rPr>
        <w:t xml:space="preserve"> la administración de los activos del Colegio.</w:t>
      </w:r>
      <w:r w:rsidRPr="00800D0D">
        <w:rPr>
          <w:rFonts w:asciiTheme="minorHAnsi" w:hAnsiTheme="minorHAnsi" w:cs="Arial"/>
        </w:rPr>
        <w:tab/>
      </w:r>
    </w:p>
    <w:p w:rsidR="00555854" w:rsidRDefault="00555854" w:rsidP="009A1A7E">
      <w:pPr>
        <w:jc w:val="both"/>
        <w:rPr>
          <w:rFonts w:asciiTheme="minorHAnsi" w:hAnsiTheme="minorHAnsi" w:cs="Arial"/>
          <w:sz w:val="22"/>
          <w:szCs w:val="22"/>
        </w:rPr>
      </w:pPr>
    </w:p>
    <w:p w:rsidR="00555854" w:rsidRDefault="00555854" w:rsidP="009A1A7E">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rsidR="00555854" w:rsidRPr="00C954A9" w:rsidRDefault="00555854" w:rsidP="009A1A7E">
      <w:pPr>
        <w:jc w:val="both"/>
        <w:rPr>
          <w:rFonts w:asciiTheme="minorHAnsi" w:hAnsiTheme="minorHAnsi" w:cs="Arial"/>
          <w:b/>
          <w:i/>
          <w:sz w:val="22"/>
          <w:szCs w:val="22"/>
        </w:rPr>
      </w:pPr>
    </w:p>
    <w:p w:rsidR="00555854" w:rsidRDefault="00555854" w:rsidP="009A1A7E">
      <w:pPr>
        <w:jc w:val="both"/>
        <w:rPr>
          <w:rFonts w:asciiTheme="minorHAnsi" w:hAnsiTheme="minorHAnsi" w:cs="Arial"/>
          <w:sz w:val="22"/>
          <w:szCs w:val="22"/>
        </w:rPr>
      </w:pPr>
      <w:r w:rsidRPr="00C954A9">
        <w:rPr>
          <w:rFonts w:asciiTheme="minorHAnsi" w:hAnsiTheme="minorHAnsi" w:cs="Arial"/>
          <w:sz w:val="22"/>
          <w:szCs w:val="22"/>
        </w:rPr>
        <w:t>No aplica.</w:t>
      </w:r>
    </w:p>
    <w:p w:rsidR="00555854" w:rsidRPr="00C954A9" w:rsidRDefault="00555854" w:rsidP="009A1A7E">
      <w:pPr>
        <w:jc w:val="both"/>
        <w:rPr>
          <w:rFonts w:asciiTheme="minorHAnsi" w:hAnsiTheme="minorHAnsi" w:cs="Arial"/>
          <w:b/>
          <w:i/>
          <w:sz w:val="22"/>
          <w:szCs w:val="22"/>
        </w:rPr>
      </w:pPr>
      <w:r w:rsidRPr="00C954A9">
        <w:rPr>
          <w:rFonts w:asciiTheme="minorHAnsi" w:hAnsiTheme="minorHAnsi" w:cs="Arial"/>
          <w:b/>
          <w:i/>
          <w:sz w:val="22"/>
          <w:szCs w:val="22"/>
        </w:rPr>
        <w:lastRenderedPageBreak/>
        <w:t>b) Patrimonio de Organismos descentralizados de Control Presupuestario Indirecto:</w:t>
      </w:r>
    </w:p>
    <w:p w:rsidR="00555854" w:rsidRDefault="00555854" w:rsidP="009A1A7E">
      <w:pPr>
        <w:jc w:val="both"/>
        <w:rPr>
          <w:rFonts w:asciiTheme="minorHAnsi" w:hAnsiTheme="minorHAnsi" w:cs="Arial"/>
          <w:sz w:val="22"/>
          <w:szCs w:val="22"/>
        </w:rPr>
      </w:pPr>
    </w:p>
    <w:p w:rsidR="00555854" w:rsidRPr="00C954A9" w:rsidRDefault="00555854" w:rsidP="009A1A7E">
      <w:pPr>
        <w:jc w:val="both"/>
        <w:rPr>
          <w:rFonts w:asciiTheme="minorHAnsi" w:hAnsiTheme="minorHAnsi" w:cs="Arial"/>
          <w:sz w:val="22"/>
          <w:szCs w:val="22"/>
        </w:rPr>
      </w:pPr>
      <w:r w:rsidRPr="00C954A9">
        <w:rPr>
          <w:rFonts w:asciiTheme="minorHAnsi" w:hAnsiTheme="minorHAnsi" w:cs="Arial"/>
          <w:sz w:val="22"/>
          <w:szCs w:val="22"/>
        </w:rPr>
        <w:t>No aplica</w:t>
      </w:r>
    </w:p>
    <w:p w:rsidR="00555854" w:rsidRPr="00C954A9" w:rsidRDefault="00555854" w:rsidP="009A1A7E">
      <w:pPr>
        <w:jc w:val="both"/>
        <w:rPr>
          <w:rFonts w:asciiTheme="minorHAnsi" w:hAnsiTheme="minorHAnsi" w:cs="Arial"/>
          <w:sz w:val="22"/>
          <w:szCs w:val="22"/>
        </w:rPr>
      </w:pPr>
    </w:p>
    <w:p w:rsidR="00555854" w:rsidRPr="00C954A9" w:rsidRDefault="00555854" w:rsidP="009A1A7E">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rsidR="00555854" w:rsidRDefault="00555854" w:rsidP="009A1A7E">
      <w:pPr>
        <w:jc w:val="both"/>
        <w:rPr>
          <w:rFonts w:asciiTheme="minorHAnsi" w:hAnsiTheme="minorHAnsi" w:cs="Arial"/>
          <w:sz w:val="22"/>
          <w:szCs w:val="22"/>
        </w:rPr>
      </w:pPr>
    </w:p>
    <w:p w:rsidR="00555854" w:rsidRPr="00C954A9" w:rsidRDefault="00555854" w:rsidP="009A1A7E">
      <w:pPr>
        <w:jc w:val="both"/>
        <w:rPr>
          <w:rFonts w:asciiTheme="minorHAnsi" w:hAnsiTheme="minorHAnsi" w:cs="Arial"/>
          <w:sz w:val="22"/>
          <w:szCs w:val="22"/>
        </w:rPr>
      </w:pPr>
      <w:r w:rsidRPr="00C954A9">
        <w:rPr>
          <w:rFonts w:asciiTheme="minorHAnsi" w:hAnsiTheme="minorHAnsi" w:cs="Arial"/>
          <w:sz w:val="22"/>
          <w:szCs w:val="22"/>
        </w:rPr>
        <w:t>No aplica</w:t>
      </w:r>
    </w:p>
    <w:p w:rsidR="00555854" w:rsidRPr="00C954A9" w:rsidRDefault="00555854" w:rsidP="009A1A7E">
      <w:pPr>
        <w:jc w:val="both"/>
        <w:rPr>
          <w:rFonts w:asciiTheme="minorHAnsi" w:hAnsiTheme="minorHAnsi" w:cs="Arial"/>
          <w:sz w:val="22"/>
          <w:szCs w:val="22"/>
        </w:rPr>
      </w:pPr>
    </w:p>
    <w:p w:rsidR="00555854" w:rsidRPr="00C954A9" w:rsidRDefault="00555854" w:rsidP="009A1A7E">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rsidR="00555854" w:rsidRDefault="00555854" w:rsidP="009A1A7E">
      <w:pPr>
        <w:jc w:val="both"/>
        <w:rPr>
          <w:rFonts w:asciiTheme="minorHAnsi" w:hAnsiTheme="minorHAnsi" w:cs="Arial"/>
          <w:sz w:val="22"/>
          <w:szCs w:val="22"/>
        </w:rPr>
      </w:pPr>
    </w:p>
    <w:p w:rsidR="00555854" w:rsidRPr="00C954A9" w:rsidRDefault="00555854" w:rsidP="009A1A7E">
      <w:pPr>
        <w:jc w:val="both"/>
        <w:rPr>
          <w:rFonts w:asciiTheme="minorHAnsi" w:hAnsiTheme="minorHAnsi" w:cs="Arial"/>
          <w:sz w:val="22"/>
          <w:szCs w:val="22"/>
        </w:rPr>
      </w:pPr>
      <w:r w:rsidRPr="00C954A9">
        <w:rPr>
          <w:rFonts w:asciiTheme="minorHAnsi" w:hAnsiTheme="minorHAnsi" w:cs="Arial"/>
          <w:sz w:val="22"/>
          <w:szCs w:val="22"/>
        </w:rPr>
        <w:t>No aplica</w:t>
      </w:r>
    </w:p>
    <w:p w:rsidR="00555854" w:rsidRPr="00C954A9" w:rsidRDefault="00555854" w:rsidP="009A1A7E">
      <w:pPr>
        <w:jc w:val="both"/>
        <w:rPr>
          <w:rFonts w:asciiTheme="minorHAnsi" w:hAnsiTheme="minorHAnsi" w:cs="Arial"/>
          <w:b/>
          <w:sz w:val="22"/>
          <w:szCs w:val="22"/>
        </w:rPr>
      </w:pPr>
    </w:p>
    <w:p w:rsidR="00555854" w:rsidRDefault="00555854" w:rsidP="009A1A7E">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rsidR="00555854" w:rsidRDefault="00555854" w:rsidP="009A1A7E">
      <w:pPr>
        <w:jc w:val="both"/>
        <w:rPr>
          <w:rFonts w:asciiTheme="minorHAnsi" w:hAnsiTheme="minorHAnsi" w:cs="Arial"/>
          <w:sz w:val="22"/>
          <w:szCs w:val="22"/>
        </w:rPr>
      </w:pPr>
    </w:p>
    <w:p w:rsidR="00555854" w:rsidRPr="00C954A9" w:rsidRDefault="00555854" w:rsidP="009A1A7E">
      <w:pPr>
        <w:jc w:val="both"/>
        <w:rPr>
          <w:rFonts w:asciiTheme="minorHAnsi" w:hAnsiTheme="minorHAnsi" w:cs="Arial"/>
          <w:sz w:val="22"/>
          <w:szCs w:val="22"/>
        </w:rPr>
      </w:pPr>
      <w:r w:rsidRPr="00C954A9">
        <w:rPr>
          <w:rFonts w:asciiTheme="minorHAnsi" w:hAnsiTheme="minorHAnsi" w:cs="Arial"/>
          <w:sz w:val="22"/>
          <w:szCs w:val="22"/>
        </w:rPr>
        <w:t>No aplica</w:t>
      </w:r>
    </w:p>
    <w:p w:rsidR="00555854" w:rsidRPr="00C954A9" w:rsidRDefault="00555854" w:rsidP="009A1A7E">
      <w:pPr>
        <w:jc w:val="both"/>
        <w:rPr>
          <w:rFonts w:asciiTheme="minorHAnsi" w:hAnsiTheme="minorHAnsi" w:cs="Arial"/>
          <w:sz w:val="22"/>
          <w:szCs w:val="22"/>
        </w:rPr>
      </w:pPr>
    </w:p>
    <w:p w:rsidR="00555854" w:rsidRDefault="00555854" w:rsidP="009A1A7E">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rsidR="00555854" w:rsidRPr="00C954A9" w:rsidRDefault="00555854" w:rsidP="009A1A7E">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rsidR="00555854" w:rsidRDefault="00555854" w:rsidP="009A1A7E">
      <w:pPr>
        <w:jc w:val="both"/>
        <w:rPr>
          <w:rFonts w:asciiTheme="minorHAnsi" w:hAnsiTheme="minorHAnsi" w:cs="Arial"/>
          <w:sz w:val="22"/>
          <w:szCs w:val="22"/>
        </w:rPr>
      </w:pPr>
      <w:r w:rsidRPr="00C954A9">
        <w:rPr>
          <w:rFonts w:asciiTheme="minorHAnsi" w:hAnsiTheme="minorHAnsi" w:cs="Arial"/>
          <w:sz w:val="22"/>
          <w:szCs w:val="22"/>
        </w:rPr>
        <w:t>Se deberá informar:</w:t>
      </w:r>
    </w:p>
    <w:p w:rsidR="00555854" w:rsidRPr="00C954A9" w:rsidRDefault="00555854" w:rsidP="009A1A7E">
      <w:pPr>
        <w:jc w:val="both"/>
        <w:rPr>
          <w:rFonts w:asciiTheme="minorHAnsi" w:hAnsiTheme="minorHAnsi" w:cs="Arial"/>
          <w:sz w:val="22"/>
          <w:szCs w:val="22"/>
        </w:rPr>
      </w:pPr>
    </w:p>
    <w:p w:rsidR="00555854" w:rsidRDefault="00555854" w:rsidP="009A1A7E">
      <w:pPr>
        <w:jc w:val="both"/>
        <w:rPr>
          <w:rFonts w:asciiTheme="minorHAnsi" w:hAnsiTheme="minorHAnsi" w:cs="Arial"/>
          <w:b/>
          <w:i/>
          <w:sz w:val="22"/>
          <w:szCs w:val="22"/>
        </w:rPr>
      </w:pPr>
      <w:r w:rsidRPr="00C954A9">
        <w:rPr>
          <w:rFonts w:asciiTheme="minorHAnsi" w:hAnsiTheme="minorHAnsi" w:cs="Arial"/>
          <w:b/>
          <w:i/>
          <w:sz w:val="22"/>
          <w:szCs w:val="22"/>
        </w:rPr>
        <w:t>a) Por ramo administrativo que los reporta:</w:t>
      </w:r>
    </w:p>
    <w:p w:rsidR="00555854" w:rsidRPr="00C954A9" w:rsidRDefault="00555854" w:rsidP="009A1A7E">
      <w:pPr>
        <w:jc w:val="both"/>
        <w:rPr>
          <w:rFonts w:asciiTheme="minorHAnsi" w:hAnsiTheme="minorHAnsi" w:cs="Arial"/>
          <w:b/>
          <w:i/>
          <w:sz w:val="22"/>
          <w:szCs w:val="22"/>
        </w:rPr>
      </w:pPr>
    </w:p>
    <w:p w:rsidR="00555854" w:rsidRDefault="00555854" w:rsidP="009A1A7E">
      <w:pPr>
        <w:jc w:val="both"/>
        <w:rPr>
          <w:rFonts w:asciiTheme="minorHAnsi" w:hAnsiTheme="minorHAnsi" w:cs="Arial"/>
          <w:sz w:val="22"/>
          <w:szCs w:val="22"/>
        </w:rPr>
      </w:pPr>
      <w:r w:rsidRPr="00C954A9">
        <w:rPr>
          <w:rFonts w:asciiTheme="minorHAnsi" w:hAnsiTheme="minorHAnsi" w:cs="Arial"/>
          <w:sz w:val="22"/>
          <w:szCs w:val="22"/>
        </w:rPr>
        <w:t>No aplica</w:t>
      </w:r>
    </w:p>
    <w:p w:rsidR="00555854" w:rsidRDefault="00555854" w:rsidP="009A1A7E">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rsidR="00555854" w:rsidRPr="00C954A9" w:rsidRDefault="00555854" w:rsidP="009A1A7E">
      <w:pPr>
        <w:jc w:val="both"/>
        <w:rPr>
          <w:rFonts w:asciiTheme="minorHAnsi" w:hAnsiTheme="minorHAnsi" w:cs="Arial"/>
          <w:b/>
          <w:i/>
          <w:sz w:val="22"/>
          <w:szCs w:val="22"/>
        </w:rPr>
      </w:pPr>
    </w:p>
    <w:p w:rsidR="00555854" w:rsidRDefault="00555854" w:rsidP="009A1A7E">
      <w:pPr>
        <w:jc w:val="both"/>
        <w:rPr>
          <w:rFonts w:asciiTheme="minorHAnsi" w:hAnsiTheme="minorHAnsi" w:cs="Arial"/>
          <w:sz w:val="22"/>
          <w:szCs w:val="22"/>
        </w:rPr>
      </w:pPr>
      <w:r w:rsidRPr="00C954A9">
        <w:rPr>
          <w:rFonts w:asciiTheme="minorHAnsi" w:hAnsiTheme="minorHAnsi" w:cs="Arial"/>
          <w:sz w:val="22"/>
          <w:szCs w:val="22"/>
        </w:rPr>
        <w:t>No aplica</w:t>
      </w:r>
    </w:p>
    <w:p w:rsidR="00555854" w:rsidRDefault="00555854" w:rsidP="009A1A7E">
      <w:pPr>
        <w:jc w:val="both"/>
        <w:rPr>
          <w:rFonts w:asciiTheme="minorHAnsi" w:hAnsiTheme="minorHAnsi" w:cs="Arial"/>
          <w:sz w:val="22"/>
          <w:szCs w:val="22"/>
        </w:rPr>
      </w:pPr>
    </w:p>
    <w:p w:rsidR="00555854" w:rsidRPr="00800D0D" w:rsidRDefault="00555854" w:rsidP="009A1A7E">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rsidR="00555854" w:rsidRPr="00800D0D" w:rsidRDefault="00555854" w:rsidP="009A1A7E">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rsidR="00555854" w:rsidRPr="00800D0D" w:rsidRDefault="00555854" w:rsidP="009A1A7E">
      <w:pPr>
        <w:jc w:val="both"/>
        <w:rPr>
          <w:rFonts w:asciiTheme="minorHAnsi" w:hAnsiTheme="minorHAnsi" w:cs="Arial"/>
          <w:b/>
          <w:i/>
        </w:rPr>
      </w:pPr>
      <w:r w:rsidRPr="00800D0D">
        <w:rPr>
          <w:rFonts w:asciiTheme="minorHAnsi" w:hAnsiTheme="minorHAnsi" w:cs="Arial"/>
          <w:b/>
          <w:i/>
        </w:rPr>
        <w:t>a) Análisis del comportamiento de la recaudación correspondiente al ente público o cualquier tipo de ingreso, de forma separada los ingresos locales de los federales:</w:t>
      </w:r>
    </w:p>
    <w:p w:rsidR="00555854" w:rsidRPr="00800D0D" w:rsidRDefault="00555854" w:rsidP="009A1A7E">
      <w:pPr>
        <w:jc w:val="both"/>
      </w:pPr>
    </w:p>
    <w:p w:rsidR="00555854" w:rsidRDefault="00555854" w:rsidP="009A1A7E">
      <w:pPr>
        <w:jc w:val="both"/>
        <w:rPr>
          <w:rFonts w:asciiTheme="minorHAnsi" w:hAnsiTheme="minorHAnsi" w:cs="Arial"/>
          <w:b/>
        </w:rPr>
      </w:pPr>
    </w:p>
    <w:p w:rsidR="00555854" w:rsidRDefault="00555854" w:rsidP="009A1A7E">
      <w:pPr>
        <w:jc w:val="both"/>
        <w:rPr>
          <w:rFonts w:asciiTheme="minorHAnsi" w:hAnsiTheme="minorHAnsi" w:cs="Arial"/>
          <w:b/>
        </w:rPr>
      </w:pPr>
    </w:p>
    <w:p w:rsidR="00555854" w:rsidRDefault="00555854" w:rsidP="009A1A7E">
      <w:pPr>
        <w:jc w:val="both"/>
        <w:rPr>
          <w:rFonts w:asciiTheme="minorHAnsi" w:hAnsiTheme="minorHAnsi" w:cs="Arial"/>
          <w:b/>
        </w:rPr>
      </w:pPr>
    </w:p>
    <w:p w:rsidR="00555854" w:rsidRPr="00800D0D" w:rsidRDefault="00555854" w:rsidP="009A1A7E">
      <w:pPr>
        <w:jc w:val="both"/>
        <w:rPr>
          <w:rFonts w:asciiTheme="minorHAnsi" w:hAnsiTheme="minorHAnsi" w:cs="Arial"/>
          <w:b/>
        </w:rPr>
      </w:pPr>
      <w:r w:rsidRPr="00800D0D">
        <w:rPr>
          <w:rFonts w:asciiTheme="minorHAnsi" w:hAnsiTheme="minorHAnsi" w:cs="Arial"/>
          <w:b/>
        </w:rPr>
        <w:lastRenderedPageBreak/>
        <w:t>FAETA</w:t>
      </w:r>
    </w:p>
    <w:p w:rsidR="00555854" w:rsidRPr="00800D0D" w:rsidRDefault="00555854" w:rsidP="009A1A7E">
      <w:pPr>
        <w:jc w:val="both"/>
        <w:rPr>
          <w:rFonts w:asciiTheme="minorHAnsi" w:hAnsiTheme="minorHAnsi" w:cs="Arial"/>
          <w:b/>
        </w:rPr>
      </w:pPr>
    </w:p>
    <w:p w:rsidR="00555854" w:rsidRPr="00800D0D" w:rsidRDefault="00555854" w:rsidP="009A1A7E">
      <w:pPr>
        <w:jc w:val="both"/>
        <w:rPr>
          <w:rFonts w:asciiTheme="minorHAnsi" w:hAnsiTheme="minorHAnsi" w:cs="Arial"/>
        </w:rPr>
      </w:pPr>
      <w:r w:rsidRPr="00800D0D">
        <w:rPr>
          <w:rFonts w:asciiTheme="minorHAnsi" w:hAnsiTheme="minorHAnsi" w:cs="Arial"/>
        </w:rPr>
        <w:t>Al mes de</w:t>
      </w:r>
      <w:r>
        <w:rPr>
          <w:rFonts w:asciiTheme="minorHAnsi" w:hAnsiTheme="minorHAnsi" w:cs="Arial"/>
        </w:rPr>
        <w:t xml:space="preserve"> diciembre</w:t>
      </w:r>
      <w:r w:rsidRPr="00800D0D">
        <w:rPr>
          <w:rFonts w:asciiTheme="minorHAnsi" w:hAnsiTheme="minorHAnsi" w:cs="Arial"/>
        </w:rPr>
        <w:t xml:space="preserve"> de 202</w:t>
      </w:r>
      <w:r>
        <w:rPr>
          <w:rFonts w:asciiTheme="minorHAnsi" w:hAnsiTheme="minorHAnsi" w:cs="Arial"/>
        </w:rPr>
        <w:t>1</w:t>
      </w:r>
      <w:r w:rsidRPr="00800D0D">
        <w:rPr>
          <w:rFonts w:asciiTheme="minorHAnsi" w:hAnsiTheme="minorHAnsi" w:cs="Arial"/>
        </w:rPr>
        <w:t xml:space="preserve"> se recibieron ministraciones de la Federación a través del Estado por un monto de</w:t>
      </w:r>
      <w:r>
        <w:rPr>
          <w:rFonts w:asciiTheme="minorHAnsi" w:hAnsiTheme="minorHAnsi" w:cs="Arial"/>
          <w:b/>
        </w:rPr>
        <w:t xml:space="preserve"> $ </w:t>
      </w:r>
      <w:r w:rsidRPr="00177745">
        <w:rPr>
          <w:rFonts w:asciiTheme="minorHAnsi" w:hAnsiTheme="minorHAnsi" w:cs="Arial"/>
          <w:b/>
        </w:rPr>
        <w:t>292,445,970.77</w:t>
      </w:r>
      <w:r>
        <w:rPr>
          <w:rFonts w:asciiTheme="minorHAnsi" w:hAnsiTheme="minorHAnsi" w:cs="Arial"/>
          <w:b/>
        </w:rPr>
        <w:t xml:space="preserve"> </w:t>
      </w:r>
      <w:r w:rsidRPr="00800D0D">
        <w:rPr>
          <w:rFonts w:asciiTheme="minorHAnsi" w:hAnsiTheme="minorHAnsi" w:cs="Arial"/>
        </w:rPr>
        <w:t xml:space="preserve">equivalente a un </w:t>
      </w:r>
      <w:r>
        <w:rPr>
          <w:rFonts w:asciiTheme="minorHAnsi" w:hAnsiTheme="minorHAnsi" w:cs="Arial"/>
        </w:rPr>
        <w:t>100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rsidR="00555854" w:rsidRPr="00800D0D" w:rsidRDefault="00555854" w:rsidP="009A1A7E">
      <w:pPr>
        <w:jc w:val="both"/>
        <w:rPr>
          <w:rFonts w:asciiTheme="minorHAnsi" w:hAnsiTheme="minorHAnsi" w:cs="Arial"/>
        </w:rPr>
      </w:pPr>
    </w:p>
    <w:p w:rsidR="00555854" w:rsidRPr="00C954A9" w:rsidRDefault="00555854" w:rsidP="009A1A7E">
      <w:pPr>
        <w:jc w:val="both"/>
        <w:rPr>
          <w:rFonts w:asciiTheme="minorHAnsi" w:hAnsiTheme="minorHAnsi" w:cs="Arial"/>
          <w:sz w:val="22"/>
          <w:szCs w:val="22"/>
        </w:rPr>
      </w:pPr>
    </w:p>
    <w:tbl>
      <w:tblPr>
        <w:tblW w:w="10201" w:type="dxa"/>
        <w:jc w:val="center"/>
        <w:tblBorders>
          <w:top w:val="single" w:sz="8" w:space="0" w:color="9BBB59"/>
          <w:bottom w:val="single" w:sz="8" w:space="0" w:color="9BBB59"/>
        </w:tblBorders>
        <w:tblLayout w:type="fixed"/>
        <w:tblLook w:val="04A0" w:firstRow="1" w:lastRow="0" w:firstColumn="1" w:lastColumn="0" w:noHBand="0" w:noVBand="1"/>
      </w:tblPr>
      <w:tblGrid>
        <w:gridCol w:w="2122"/>
        <w:gridCol w:w="2126"/>
        <w:gridCol w:w="1984"/>
        <w:gridCol w:w="2127"/>
        <w:gridCol w:w="1842"/>
      </w:tblGrid>
      <w:tr w:rsidR="00555854" w:rsidRPr="00C954A9" w:rsidTr="004A79AA">
        <w:trPr>
          <w:jc w:val="center"/>
        </w:trPr>
        <w:tc>
          <w:tcPr>
            <w:tcW w:w="2122"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tabs>
                <w:tab w:val="left" w:pos="993"/>
              </w:tabs>
              <w:autoSpaceDE w:val="0"/>
              <w:autoSpaceDN w:val="0"/>
              <w:adjustRightInd w:val="0"/>
              <w:jc w:val="both"/>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Programado</w:t>
            </w:r>
          </w:p>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Anual</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 xml:space="preserve">Programado </w:t>
            </w:r>
          </w:p>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Modificado</w:t>
            </w:r>
          </w:p>
        </w:tc>
        <w:tc>
          <w:tcPr>
            <w:tcW w:w="2127"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Ejercido al mes de</w:t>
            </w:r>
          </w:p>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Pr>
                <w:rFonts w:cs="Arial"/>
                <w:b/>
                <w:bCs/>
                <w:color w:val="222A35"/>
              </w:rPr>
              <w:t>diciembre</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Saldo</w:t>
            </w:r>
          </w:p>
        </w:tc>
      </w:tr>
      <w:tr w:rsidR="00555854" w:rsidRPr="00C954A9" w:rsidTr="004A79AA">
        <w:trP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Cs/>
                <w:color w:val="222A35"/>
              </w:rPr>
              <w:t>Servicios Personales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555854" w:rsidRPr="00C62629" w:rsidRDefault="00555854" w:rsidP="009A1A7E">
            <w:pPr>
              <w:pStyle w:val="Prrafodelista"/>
              <w:tabs>
                <w:tab w:val="left" w:pos="993"/>
              </w:tabs>
              <w:autoSpaceDE w:val="0"/>
              <w:autoSpaceDN w:val="0"/>
              <w:adjustRightInd w:val="0"/>
              <w:ind w:left="0"/>
              <w:jc w:val="both"/>
              <w:rPr>
                <w:rFonts w:cs="Arial"/>
                <w:color w:val="222A35"/>
              </w:rPr>
            </w:pPr>
            <w:r w:rsidRPr="00C62629">
              <w:rPr>
                <w:rFonts w:cs="Arial"/>
                <w:color w:val="222A35"/>
              </w:rPr>
              <w:t xml:space="preserve">      264,229,816.00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rsidR="00555854" w:rsidRPr="00C62629" w:rsidRDefault="00555854" w:rsidP="009A1A7E">
            <w:pPr>
              <w:pStyle w:val="Prrafodelista"/>
              <w:tabs>
                <w:tab w:val="left" w:pos="993"/>
              </w:tabs>
              <w:autoSpaceDE w:val="0"/>
              <w:autoSpaceDN w:val="0"/>
              <w:adjustRightInd w:val="0"/>
              <w:ind w:left="0"/>
              <w:jc w:val="both"/>
              <w:rPr>
                <w:rFonts w:cs="Arial"/>
                <w:color w:val="222A35"/>
              </w:rPr>
            </w:pPr>
            <w:r w:rsidRPr="007A2ABA">
              <w:rPr>
                <w:rFonts w:cs="Arial"/>
                <w:color w:val="222A35"/>
              </w:rPr>
              <w:t>259,870,426.72</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color w:val="222A35"/>
              </w:rPr>
            </w:pPr>
            <w:r w:rsidRPr="00D30675">
              <w:t xml:space="preserve"> </w:t>
            </w:r>
            <w:r w:rsidRPr="007A2ABA">
              <w:t>258,190,411.69</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color w:val="222A35"/>
              </w:rPr>
            </w:pPr>
            <w:r w:rsidRPr="007A2ABA">
              <w:t>1,680,015.03</w:t>
            </w:r>
          </w:p>
        </w:tc>
      </w:tr>
      <w:tr w:rsidR="00555854" w:rsidRPr="00C954A9" w:rsidTr="004A79AA">
        <w:trPr>
          <w:trHeight w:val="316"/>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Cs/>
                <w:color w:val="222A35"/>
              </w:rPr>
              <w:t>Materiales y Suministros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color w:val="222A35"/>
              </w:rPr>
            </w:pPr>
            <w:r w:rsidRPr="003B1695">
              <w:rPr>
                <w:rFonts w:cs="Arial"/>
                <w:color w:val="222A35"/>
              </w:rPr>
              <w:t>860,770.00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color w:val="222A35"/>
              </w:rPr>
            </w:pPr>
            <w:r w:rsidRPr="00C62629">
              <w:rPr>
                <w:rFonts w:cs="Arial"/>
                <w:color w:val="222A35"/>
              </w:rPr>
              <w:t xml:space="preserve">  </w:t>
            </w:r>
            <w:r w:rsidRPr="007A2ABA">
              <w:rPr>
                <w:rFonts w:cs="Arial"/>
                <w:color w:val="222A35"/>
              </w:rPr>
              <w:t>1,393,761.30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color w:val="222A35"/>
              </w:rPr>
            </w:pPr>
            <w:r w:rsidRPr="007A2ABA">
              <w:t>1,393,761.30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color w:val="222A35"/>
              </w:rPr>
            </w:pPr>
            <w:r w:rsidRPr="009E6195">
              <w:t xml:space="preserve"> </w:t>
            </w:r>
            <w:r>
              <w:t>0.00</w:t>
            </w:r>
          </w:p>
        </w:tc>
      </w:tr>
      <w:tr w:rsidR="00555854" w:rsidRPr="00C954A9" w:rsidTr="004A79AA">
        <w:trPr>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Cs/>
                <w:color w:val="222A35"/>
              </w:rPr>
              <w:t>Servicios Generales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color w:val="222A35"/>
              </w:rPr>
            </w:pPr>
            <w:r w:rsidRPr="003B1695">
              <w:rPr>
                <w:rFonts w:cs="Arial"/>
                <w:color w:val="222A35"/>
              </w:rPr>
              <w:t>21,717,725.00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color w:val="222A35"/>
              </w:rPr>
            </w:pPr>
            <w:r w:rsidRPr="007A2ABA">
              <w:rPr>
                <w:rFonts w:cs="Arial"/>
                <w:color w:val="222A35"/>
              </w:rPr>
              <w:t>31,181,782.75</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color w:val="222A35"/>
              </w:rPr>
            </w:pPr>
            <w:r w:rsidRPr="007A2ABA">
              <w:t>30,855,895.19</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555854" w:rsidRPr="00C62629" w:rsidRDefault="00555854" w:rsidP="009A1A7E">
            <w:pPr>
              <w:tabs>
                <w:tab w:val="left" w:pos="993"/>
              </w:tabs>
              <w:autoSpaceDE w:val="0"/>
              <w:autoSpaceDN w:val="0"/>
              <w:adjustRightInd w:val="0"/>
              <w:jc w:val="both"/>
              <w:rPr>
                <w:rFonts w:cs="Arial"/>
                <w:color w:val="222A35"/>
              </w:rPr>
            </w:pPr>
            <w:r w:rsidRPr="007A2ABA">
              <w:t>325,887.56</w:t>
            </w:r>
          </w:p>
        </w:tc>
      </w:tr>
      <w:tr w:rsidR="00555854" w:rsidRPr="00C954A9" w:rsidTr="004A79AA">
        <w:trPr>
          <w:trHeight w:val="218"/>
          <w:jc w:val="center"/>
        </w:trPr>
        <w:tc>
          <w:tcPr>
            <w:tcW w:w="2122" w:type="dxa"/>
            <w:tcBorders>
              <w:top w:val="single" w:sz="4" w:space="0" w:color="auto"/>
              <w:left w:val="single" w:sz="4" w:space="0" w:color="auto"/>
              <w:bottom w:val="single" w:sz="4" w:space="0" w:color="auto"/>
              <w:right w:val="single" w:sz="4" w:space="0" w:color="auto"/>
            </w:tcBorders>
            <w:shd w:val="clear" w:color="auto" w:fill="C6D9F1"/>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Sum</w:t>
            </w:r>
            <w:r>
              <w:rPr>
                <w:rFonts w:cs="Arial"/>
                <w:b/>
                <w:bCs/>
                <w:color w:val="222A35"/>
              </w:rPr>
              <w:t>a</w:t>
            </w:r>
          </w:p>
        </w:tc>
        <w:tc>
          <w:tcPr>
            <w:tcW w:w="2126" w:type="dxa"/>
            <w:tcBorders>
              <w:top w:val="single" w:sz="4" w:space="0" w:color="auto"/>
              <w:left w:val="single" w:sz="4" w:space="0" w:color="auto"/>
              <w:bottom w:val="single" w:sz="4" w:space="0" w:color="auto"/>
              <w:right w:val="single" w:sz="4" w:space="0" w:color="auto"/>
            </w:tcBorders>
            <w:shd w:val="clear" w:color="auto" w:fill="C6D9F1"/>
          </w:tcPr>
          <w:p w:rsidR="00555854" w:rsidRPr="00C954A9" w:rsidRDefault="00555854" w:rsidP="009A1A7E">
            <w:pPr>
              <w:pStyle w:val="Prrafodelista"/>
              <w:tabs>
                <w:tab w:val="left" w:pos="993"/>
              </w:tabs>
              <w:autoSpaceDE w:val="0"/>
              <w:autoSpaceDN w:val="0"/>
              <w:adjustRightInd w:val="0"/>
              <w:ind w:left="0"/>
              <w:jc w:val="both"/>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286,808,311</w:t>
            </w:r>
            <w:r>
              <w:rPr>
                <w:rFonts w:cs="Arial"/>
                <w:b/>
                <w:color w:val="222A35"/>
              </w:rPr>
              <w:fldChar w:fldCharType="end"/>
            </w:r>
            <w:r>
              <w:rPr>
                <w:rFonts w:cs="Arial"/>
                <w:b/>
                <w:color w:val="222A35"/>
              </w:rPr>
              <w:t>.00</w:t>
            </w:r>
          </w:p>
        </w:tc>
        <w:tc>
          <w:tcPr>
            <w:tcW w:w="1984" w:type="dxa"/>
            <w:tcBorders>
              <w:top w:val="single" w:sz="4" w:space="0" w:color="auto"/>
              <w:left w:val="single" w:sz="4" w:space="0" w:color="auto"/>
              <w:bottom w:val="single" w:sz="4" w:space="0" w:color="auto"/>
              <w:right w:val="single" w:sz="4" w:space="0" w:color="auto"/>
            </w:tcBorders>
            <w:shd w:val="clear" w:color="auto" w:fill="C6D9F1"/>
          </w:tcPr>
          <w:p w:rsidR="00555854" w:rsidRPr="00C954A9" w:rsidRDefault="00555854" w:rsidP="009A1A7E">
            <w:pPr>
              <w:pStyle w:val="Prrafodelista"/>
              <w:tabs>
                <w:tab w:val="left" w:pos="993"/>
              </w:tabs>
              <w:autoSpaceDE w:val="0"/>
              <w:autoSpaceDN w:val="0"/>
              <w:adjustRightInd w:val="0"/>
              <w:ind w:left="0"/>
              <w:jc w:val="both"/>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292,445,970.77</w:t>
            </w:r>
            <w:r>
              <w:rPr>
                <w:rFonts w:cs="Arial"/>
                <w:b/>
                <w:color w:val="222A35"/>
              </w:rPr>
              <w:fldChar w:fldCharType="end"/>
            </w:r>
          </w:p>
        </w:tc>
        <w:tc>
          <w:tcPr>
            <w:tcW w:w="2127" w:type="dxa"/>
            <w:tcBorders>
              <w:top w:val="single" w:sz="4" w:space="0" w:color="auto"/>
              <w:left w:val="single" w:sz="4" w:space="0" w:color="auto"/>
              <w:bottom w:val="single" w:sz="4" w:space="0" w:color="auto"/>
              <w:right w:val="single" w:sz="4" w:space="0" w:color="auto"/>
            </w:tcBorders>
            <w:shd w:val="clear" w:color="auto" w:fill="C6D9F1"/>
          </w:tcPr>
          <w:p w:rsidR="00555854" w:rsidRPr="00C954A9" w:rsidRDefault="00555854" w:rsidP="009A1A7E">
            <w:pPr>
              <w:pStyle w:val="Prrafodelista"/>
              <w:tabs>
                <w:tab w:val="left" w:pos="993"/>
              </w:tabs>
              <w:autoSpaceDE w:val="0"/>
              <w:autoSpaceDN w:val="0"/>
              <w:adjustRightInd w:val="0"/>
              <w:ind w:left="0"/>
              <w:jc w:val="both"/>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290,440,068.18</w:t>
            </w:r>
            <w:r>
              <w:rPr>
                <w:rFonts w:cs="Arial"/>
                <w:b/>
                <w:color w:val="222A35"/>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rsidR="00555854" w:rsidRPr="00C62629" w:rsidRDefault="00555854" w:rsidP="009A1A7E">
            <w:pPr>
              <w:tabs>
                <w:tab w:val="left" w:pos="993"/>
                <w:tab w:val="left" w:pos="1872"/>
              </w:tabs>
              <w:autoSpaceDE w:val="0"/>
              <w:autoSpaceDN w:val="0"/>
              <w:adjustRightInd w:val="0"/>
              <w:jc w:val="both"/>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2,005,902.59</w:t>
            </w:r>
            <w:r>
              <w:rPr>
                <w:rFonts w:cs="Arial"/>
                <w:b/>
                <w:color w:val="222A35"/>
              </w:rPr>
              <w:fldChar w:fldCharType="end"/>
            </w:r>
          </w:p>
        </w:tc>
      </w:tr>
    </w:tbl>
    <w:p w:rsidR="00555854" w:rsidRDefault="00555854" w:rsidP="009A1A7E">
      <w:pPr>
        <w:jc w:val="both"/>
        <w:rPr>
          <w:rFonts w:asciiTheme="minorHAnsi" w:hAnsiTheme="minorHAnsi" w:cs="Arial"/>
          <w:sz w:val="22"/>
          <w:szCs w:val="22"/>
        </w:rPr>
      </w:pPr>
    </w:p>
    <w:p w:rsidR="00555854" w:rsidRDefault="00555854" w:rsidP="009A1A7E">
      <w:pPr>
        <w:jc w:val="both"/>
        <w:rPr>
          <w:rFonts w:asciiTheme="minorHAnsi" w:hAnsiTheme="minorHAnsi" w:cs="Arial"/>
          <w:sz w:val="22"/>
          <w:szCs w:val="22"/>
        </w:rPr>
      </w:pPr>
    </w:p>
    <w:p w:rsidR="00555854" w:rsidRPr="00800D0D" w:rsidRDefault="00555854" w:rsidP="009A1A7E">
      <w:pPr>
        <w:jc w:val="both"/>
        <w:rPr>
          <w:rFonts w:asciiTheme="minorHAnsi" w:hAnsiTheme="minorHAnsi" w:cs="Arial"/>
          <w:b/>
        </w:rPr>
      </w:pPr>
      <w:r w:rsidRPr="00800D0D">
        <w:rPr>
          <w:rFonts w:asciiTheme="minorHAnsi" w:hAnsiTheme="minorHAnsi" w:cs="Arial"/>
          <w:b/>
        </w:rPr>
        <w:t xml:space="preserve">Estatal </w:t>
      </w:r>
    </w:p>
    <w:p w:rsidR="00555854" w:rsidRPr="00800D0D" w:rsidRDefault="00555854" w:rsidP="009A1A7E">
      <w:pPr>
        <w:jc w:val="both"/>
        <w:rPr>
          <w:rFonts w:asciiTheme="minorHAnsi" w:hAnsiTheme="minorHAnsi" w:cs="Arial"/>
          <w:b/>
        </w:rPr>
      </w:pPr>
    </w:p>
    <w:p w:rsidR="00555854" w:rsidRPr="00800D0D" w:rsidRDefault="00555854" w:rsidP="009A1A7E">
      <w:pPr>
        <w:jc w:val="both"/>
        <w:rPr>
          <w:rFonts w:asciiTheme="minorHAnsi" w:hAnsiTheme="minorHAnsi" w:cs="Arial"/>
        </w:rPr>
      </w:pPr>
      <w:r w:rsidRPr="00800D0D">
        <w:rPr>
          <w:rFonts w:asciiTheme="minorHAnsi" w:hAnsiTheme="minorHAnsi" w:cs="Arial"/>
        </w:rPr>
        <w:t xml:space="preserve">Al cierre del mes de </w:t>
      </w:r>
      <w:r>
        <w:rPr>
          <w:rFonts w:asciiTheme="minorHAnsi" w:hAnsiTheme="minorHAnsi" w:cs="Arial"/>
        </w:rPr>
        <w:t>diciembre</w:t>
      </w:r>
      <w:r w:rsidRPr="00800D0D">
        <w:rPr>
          <w:rFonts w:asciiTheme="minorHAnsi" w:hAnsiTheme="minorHAnsi" w:cs="Arial"/>
        </w:rPr>
        <w:t xml:space="preserve"> de 202</w:t>
      </w:r>
      <w:r>
        <w:rPr>
          <w:rFonts w:asciiTheme="minorHAnsi" w:hAnsiTheme="minorHAnsi" w:cs="Arial"/>
        </w:rPr>
        <w:t>1</w:t>
      </w:r>
      <w:r w:rsidRPr="00800D0D">
        <w:rPr>
          <w:rFonts w:asciiTheme="minorHAnsi" w:hAnsiTheme="minorHAnsi" w:cs="Arial"/>
        </w:rPr>
        <w:t>, se recibieron ministraciones del Estado por un monto de</w:t>
      </w:r>
      <w:r>
        <w:rPr>
          <w:rFonts w:asciiTheme="minorHAnsi" w:hAnsiTheme="minorHAnsi" w:cs="Arial"/>
          <w:b/>
        </w:rPr>
        <w:t xml:space="preserve"> </w:t>
      </w:r>
      <w:proofErr w:type="gramStart"/>
      <w:r>
        <w:rPr>
          <w:rFonts w:asciiTheme="minorHAnsi" w:hAnsiTheme="minorHAnsi" w:cs="Arial"/>
          <w:b/>
        </w:rPr>
        <w:t xml:space="preserve">$ </w:t>
      </w:r>
      <w:r w:rsidRPr="0073728A">
        <w:rPr>
          <w:rFonts w:asciiTheme="minorHAnsi" w:hAnsiTheme="minorHAnsi" w:cs="Arial"/>
          <w:b/>
        </w:rPr>
        <w:t xml:space="preserve"> </w:t>
      </w:r>
      <w:r w:rsidRPr="00177745">
        <w:rPr>
          <w:rFonts w:asciiTheme="minorHAnsi" w:hAnsiTheme="minorHAnsi" w:cs="Arial"/>
          <w:b/>
        </w:rPr>
        <w:t>63,519,804.82</w:t>
      </w:r>
      <w:proofErr w:type="gramEnd"/>
      <w:r>
        <w:rPr>
          <w:rFonts w:asciiTheme="minorHAnsi" w:hAnsiTheme="minorHAnsi" w:cs="Arial"/>
          <w:b/>
        </w:rPr>
        <w:t xml:space="preserve"> </w:t>
      </w:r>
      <w:r w:rsidRPr="00800D0D">
        <w:rPr>
          <w:rFonts w:asciiTheme="minorHAnsi" w:hAnsiTheme="minorHAnsi" w:cs="Arial"/>
        </w:rPr>
        <w:t xml:space="preserve">equivalente a un </w:t>
      </w:r>
      <w:r>
        <w:rPr>
          <w:rFonts w:asciiTheme="minorHAnsi" w:hAnsiTheme="minorHAnsi" w:cs="Arial"/>
          <w:b/>
        </w:rPr>
        <w:t>100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rsidR="00555854" w:rsidRPr="00C954A9" w:rsidRDefault="00555854" w:rsidP="009A1A7E">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56"/>
        <w:gridCol w:w="1829"/>
        <w:gridCol w:w="1856"/>
        <w:gridCol w:w="1842"/>
      </w:tblGrid>
      <w:tr w:rsidR="00555854" w:rsidRPr="00C954A9" w:rsidTr="004A79AA">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tabs>
                <w:tab w:val="left" w:pos="993"/>
              </w:tabs>
              <w:autoSpaceDE w:val="0"/>
              <w:autoSpaceDN w:val="0"/>
              <w:adjustRightInd w:val="0"/>
              <w:jc w:val="both"/>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Programado</w:t>
            </w:r>
          </w:p>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 xml:space="preserve">Programado </w:t>
            </w:r>
          </w:p>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Modificado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Pr>
                <w:rFonts w:cs="Arial"/>
                <w:b/>
                <w:bCs/>
                <w:color w:val="222A35"/>
              </w:rPr>
              <w:t>Ejercido al mes de Diciembre</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Saldo</w:t>
            </w:r>
          </w:p>
        </w:tc>
      </w:tr>
      <w:tr w:rsidR="00555854" w:rsidRPr="00C954A9" w:rsidTr="004A79AA">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Cs/>
                <w:color w:val="222A35"/>
              </w:rPr>
              <w:t>Servicios Personales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jc w:val="both"/>
              <w:rPr>
                <w:rFonts w:asciiTheme="minorHAnsi" w:hAnsiTheme="minorHAnsi" w:cs="Arial"/>
                <w:color w:val="222A35"/>
                <w:sz w:val="22"/>
                <w:szCs w:val="22"/>
              </w:rPr>
            </w:pPr>
            <w:r w:rsidRPr="004370E9">
              <w:rPr>
                <w:rFonts w:asciiTheme="minorHAnsi" w:hAnsiTheme="minorHAnsi" w:cs="Arial"/>
                <w:color w:val="222A35"/>
                <w:sz w:val="22"/>
                <w:szCs w:val="22"/>
              </w:rPr>
              <w:t>34,172,113.40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jc w:val="both"/>
              <w:rPr>
                <w:rFonts w:asciiTheme="minorHAnsi" w:hAnsiTheme="minorHAnsi" w:cs="Arial"/>
                <w:color w:val="222A35"/>
                <w:sz w:val="22"/>
                <w:szCs w:val="22"/>
              </w:rPr>
            </w:pPr>
            <w:r w:rsidRPr="00177745">
              <w:rPr>
                <w:rFonts w:asciiTheme="minorHAnsi" w:hAnsiTheme="minorHAnsi" w:cs="Arial"/>
                <w:color w:val="222A35"/>
                <w:sz w:val="22"/>
                <w:szCs w:val="22"/>
              </w:rPr>
              <w:t>43,164,231.06</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jc w:val="both"/>
              <w:rPr>
                <w:rFonts w:asciiTheme="minorHAnsi" w:hAnsiTheme="minorHAnsi" w:cs="Arial"/>
                <w:color w:val="222A35"/>
                <w:sz w:val="22"/>
                <w:szCs w:val="22"/>
              </w:rPr>
            </w:pPr>
            <w:r w:rsidRPr="00177745">
              <w:rPr>
                <w:rFonts w:asciiTheme="minorHAnsi" w:hAnsiTheme="minorHAnsi" w:cs="Arial"/>
                <w:color w:val="222A35"/>
                <w:sz w:val="22"/>
                <w:szCs w:val="22"/>
              </w:rPr>
              <w:t>42,979,914.17</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jc w:val="both"/>
              <w:rPr>
                <w:rFonts w:asciiTheme="minorHAnsi" w:hAnsiTheme="minorHAnsi" w:cs="Arial"/>
                <w:color w:val="222A35"/>
                <w:sz w:val="22"/>
                <w:szCs w:val="22"/>
              </w:rPr>
            </w:pPr>
            <w:r w:rsidRPr="00177745">
              <w:rPr>
                <w:rFonts w:asciiTheme="minorHAnsi" w:hAnsiTheme="minorHAnsi" w:cs="Arial"/>
                <w:color w:val="222A35"/>
                <w:sz w:val="22"/>
                <w:szCs w:val="22"/>
              </w:rPr>
              <w:t>184,316.89</w:t>
            </w:r>
          </w:p>
        </w:tc>
      </w:tr>
      <w:tr w:rsidR="00555854" w:rsidRPr="00C954A9" w:rsidTr="004A79AA">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Cs/>
                <w:color w:val="222A35"/>
              </w:rPr>
              <w:t>Materiales y Suministros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jc w:val="both"/>
              <w:rPr>
                <w:rFonts w:asciiTheme="minorHAnsi" w:hAnsiTheme="minorHAnsi" w:cs="Arial"/>
                <w:color w:val="222A35"/>
                <w:sz w:val="22"/>
                <w:szCs w:val="22"/>
              </w:rPr>
            </w:pPr>
            <w:r w:rsidRPr="004370E9">
              <w:rPr>
                <w:rFonts w:asciiTheme="minorHAnsi" w:hAnsiTheme="minorHAnsi" w:cs="Arial"/>
                <w:color w:val="222A35"/>
                <w:sz w:val="22"/>
                <w:szCs w:val="22"/>
              </w:rPr>
              <w:t>945,486.00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jc w:val="both"/>
              <w:rPr>
                <w:rFonts w:asciiTheme="minorHAnsi" w:hAnsiTheme="minorHAnsi" w:cs="Arial"/>
                <w:color w:val="222A35"/>
                <w:sz w:val="22"/>
                <w:szCs w:val="22"/>
              </w:rPr>
            </w:pPr>
            <w:r w:rsidRPr="004370E9">
              <w:rPr>
                <w:rFonts w:asciiTheme="minorHAnsi" w:hAnsiTheme="minorHAnsi" w:cs="Arial"/>
                <w:color w:val="222A35"/>
                <w:sz w:val="22"/>
                <w:szCs w:val="22"/>
              </w:rPr>
              <w:t xml:space="preserve">    </w:t>
            </w:r>
            <w:r w:rsidRPr="00177745">
              <w:rPr>
                <w:rFonts w:asciiTheme="minorHAnsi" w:hAnsiTheme="minorHAnsi" w:cs="Arial"/>
                <w:color w:val="222A35"/>
                <w:sz w:val="22"/>
                <w:szCs w:val="22"/>
              </w:rPr>
              <w:t xml:space="preserve"> 1,725,881.38</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rsidR="00555854" w:rsidRPr="004370E9" w:rsidRDefault="00555854" w:rsidP="009A1A7E">
            <w:pPr>
              <w:jc w:val="both"/>
              <w:rPr>
                <w:rFonts w:asciiTheme="minorHAnsi" w:hAnsiTheme="minorHAnsi" w:cs="Arial"/>
                <w:color w:val="222A35"/>
                <w:sz w:val="22"/>
                <w:szCs w:val="22"/>
              </w:rPr>
            </w:pPr>
            <w:r w:rsidRPr="00177745">
              <w:rPr>
                <w:rFonts w:asciiTheme="minorHAnsi" w:hAnsiTheme="minorHAnsi" w:cs="Arial"/>
                <w:color w:val="222A35"/>
                <w:sz w:val="22"/>
                <w:szCs w:val="22"/>
              </w:rPr>
              <w:t>1,722,348.10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555854" w:rsidRPr="004370E9" w:rsidRDefault="00555854" w:rsidP="009A1A7E">
            <w:pPr>
              <w:jc w:val="both"/>
              <w:rPr>
                <w:rFonts w:asciiTheme="minorHAnsi" w:hAnsiTheme="minorHAnsi" w:cs="Arial"/>
                <w:color w:val="222A35"/>
                <w:sz w:val="22"/>
                <w:szCs w:val="22"/>
              </w:rPr>
            </w:pPr>
            <w:r w:rsidRPr="00D11DF8">
              <w:rPr>
                <w:rFonts w:asciiTheme="minorHAnsi" w:hAnsiTheme="minorHAnsi" w:cs="Arial"/>
                <w:color w:val="222A35"/>
                <w:sz w:val="22"/>
                <w:szCs w:val="22"/>
              </w:rPr>
              <w:t xml:space="preserve">    </w:t>
            </w:r>
            <w:r w:rsidRPr="00177745">
              <w:rPr>
                <w:rFonts w:asciiTheme="minorHAnsi" w:hAnsiTheme="minorHAnsi" w:cs="Arial"/>
                <w:color w:val="222A35"/>
                <w:sz w:val="22"/>
                <w:szCs w:val="22"/>
              </w:rPr>
              <w:t xml:space="preserve"> 3,533.28</w:t>
            </w:r>
          </w:p>
        </w:tc>
      </w:tr>
      <w:tr w:rsidR="00555854" w:rsidRPr="00C954A9" w:rsidTr="004A79AA">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Cs/>
                <w:color w:val="222A35"/>
              </w:rPr>
              <w:t>Servicios Generales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rsidR="00555854" w:rsidRPr="004370E9" w:rsidRDefault="00555854" w:rsidP="009A1A7E">
            <w:pPr>
              <w:jc w:val="both"/>
              <w:rPr>
                <w:rFonts w:asciiTheme="minorHAnsi" w:hAnsiTheme="minorHAnsi" w:cs="Arial"/>
                <w:color w:val="222A35"/>
                <w:sz w:val="22"/>
                <w:szCs w:val="22"/>
              </w:rPr>
            </w:pPr>
            <w:r w:rsidRPr="004370E9">
              <w:rPr>
                <w:rFonts w:asciiTheme="minorHAnsi" w:hAnsiTheme="minorHAnsi" w:cs="Arial"/>
                <w:color w:val="222A35"/>
                <w:sz w:val="22"/>
                <w:szCs w:val="22"/>
              </w:rPr>
              <w:t>9,183,970.00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rsidR="00555854" w:rsidRPr="004370E9" w:rsidRDefault="00555854" w:rsidP="009A1A7E">
            <w:pPr>
              <w:jc w:val="both"/>
              <w:rPr>
                <w:rFonts w:asciiTheme="minorHAnsi" w:hAnsiTheme="minorHAnsi" w:cs="Arial"/>
                <w:color w:val="222A35"/>
                <w:sz w:val="22"/>
                <w:szCs w:val="22"/>
              </w:rPr>
            </w:pPr>
            <w:r w:rsidRPr="00177745">
              <w:rPr>
                <w:rFonts w:asciiTheme="minorHAnsi" w:hAnsiTheme="minorHAnsi" w:cs="Arial"/>
                <w:color w:val="222A35"/>
                <w:sz w:val="22"/>
                <w:szCs w:val="22"/>
              </w:rPr>
              <w:t>18,629,692.38</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rsidR="00555854" w:rsidRPr="00C954A9" w:rsidRDefault="00555854" w:rsidP="009A1A7E">
            <w:pPr>
              <w:jc w:val="both"/>
              <w:rPr>
                <w:rFonts w:asciiTheme="minorHAnsi" w:hAnsiTheme="minorHAnsi" w:cs="Arial"/>
                <w:color w:val="222A35"/>
                <w:sz w:val="22"/>
                <w:szCs w:val="22"/>
              </w:rPr>
            </w:pPr>
            <w:r w:rsidRPr="00177745">
              <w:rPr>
                <w:rFonts w:asciiTheme="minorHAnsi" w:hAnsiTheme="minorHAnsi" w:cs="Arial"/>
                <w:color w:val="222A35"/>
                <w:sz w:val="22"/>
                <w:szCs w:val="22"/>
              </w:rPr>
              <w:t>18,075,387.96</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555854" w:rsidRPr="004370E9" w:rsidRDefault="00555854" w:rsidP="009A1A7E">
            <w:pPr>
              <w:jc w:val="both"/>
              <w:rPr>
                <w:rFonts w:asciiTheme="minorHAnsi" w:hAnsiTheme="minorHAnsi" w:cs="Arial"/>
                <w:color w:val="222A35"/>
                <w:sz w:val="22"/>
                <w:szCs w:val="22"/>
              </w:rPr>
            </w:pPr>
            <w:r w:rsidRPr="00D11DF8">
              <w:rPr>
                <w:rFonts w:asciiTheme="minorHAnsi" w:hAnsiTheme="minorHAnsi" w:cs="Arial"/>
                <w:color w:val="222A35"/>
                <w:sz w:val="22"/>
                <w:szCs w:val="22"/>
              </w:rPr>
              <w:t xml:space="preserve">  </w:t>
            </w:r>
            <w:r w:rsidRPr="00177745">
              <w:rPr>
                <w:rFonts w:asciiTheme="minorHAnsi" w:hAnsiTheme="minorHAnsi" w:cs="Arial"/>
                <w:color w:val="222A35"/>
                <w:sz w:val="22"/>
                <w:szCs w:val="22"/>
              </w:rPr>
              <w:t xml:space="preserve">  554,304.42</w:t>
            </w:r>
          </w:p>
        </w:tc>
      </w:tr>
      <w:tr w:rsidR="00555854" w:rsidRPr="00D11DF8" w:rsidTr="004A79AA">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Suma</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rsidR="00555854" w:rsidRPr="00AA351A" w:rsidRDefault="00555854" w:rsidP="009A1A7E">
            <w:pPr>
              <w:jc w:val="both"/>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44,301,569.4</w:t>
            </w:r>
            <w:r>
              <w:rPr>
                <w:rFonts w:asciiTheme="minorHAnsi" w:hAnsiTheme="minorHAnsi" w:cs="Arial"/>
                <w:b/>
                <w:color w:val="000000"/>
                <w:sz w:val="22"/>
                <w:szCs w:val="22"/>
              </w:rPr>
              <w:fldChar w:fldCharType="end"/>
            </w:r>
            <w:r>
              <w:rPr>
                <w:rFonts w:asciiTheme="minorHAnsi" w:hAnsiTheme="minorHAnsi" w:cs="Arial"/>
                <w:b/>
                <w:color w:val="000000"/>
                <w:sz w:val="22"/>
                <w:szCs w:val="22"/>
              </w:rPr>
              <w:t>0</w:t>
            </w:r>
          </w:p>
        </w:tc>
        <w:tc>
          <w:tcPr>
            <w:tcW w:w="1829" w:type="dxa"/>
            <w:tcBorders>
              <w:top w:val="single" w:sz="4" w:space="0" w:color="auto"/>
              <w:left w:val="single" w:sz="4" w:space="0" w:color="auto"/>
              <w:bottom w:val="single" w:sz="4" w:space="0" w:color="auto"/>
              <w:right w:val="single" w:sz="4" w:space="0" w:color="auto"/>
            </w:tcBorders>
            <w:shd w:val="clear" w:color="auto" w:fill="C6D9F1"/>
          </w:tcPr>
          <w:p w:rsidR="00555854" w:rsidRPr="00AA351A" w:rsidRDefault="00555854" w:rsidP="009A1A7E">
            <w:pPr>
              <w:jc w:val="both"/>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63,519,804.82</w:t>
            </w:r>
            <w:r>
              <w:rPr>
                <w:rFonts w:asciiTheme="minorHAnsi" w:hAnsiTheme="minorHAnsi" w:cs="Arial"/>
                <w:b/>
                <w:color w:val="000000"/>
                <w:sz w:val="22"/>
                <w:szCs w:val="22"/>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C6D9F1"/>
          </w:tcPr>
          <w:p w:rsidR="00555854" w:rsidRPr="00AA351A" w:rsidRDefault="00555854" w:rsidP="009A1A7E">
            <w:pPr>
              <w:jc w:val="both"/>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62,777,650.23</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rsidR="00555854" w:rsidRPr="00D11DF8" w:rsidRDefault="00555854" w:rsidP="009A1A7E">
            <w:pPr>
              <w:jc w:val="both"/>
              <w:rPr>
                <w:rFonts w:asciiTheme="minorHAnsi" w:hAnsiTheme="minorHAnsi" w:cs="Arial"/>
                <w:b/>
                <w:noProof/>
                <w:color w:val="000000"/>
                <w:sz w:val="22"/>
                <w:szCs w:val="22"/>
              </w:rPr>
            </w:pPr>
            <w:r>
              <w:rPr>
                <w:rFonts w:asciiTheme="minorHAnsi" w:hAnsiTheme="minorHAnsi" w:cs="Arial"/>
                <w:b/>
                <w:noProof/>
                <w:color w:val="000000"/>
                <w:sz w:val="22"/>
                <w:szCs w:val="22"/>
              </w:rPr>
              <w:fldChar w:fldCharType="begin"/>
            </w:r>
            <w:r>
              <w:rPr>
                <w:rFonts w:asciiTheme="minorHAnsi" w:hAnsiTheme="minorHAnsi" w:cs="Arial"/>
                <w:b/>
                <w:noProof/>
                <w:color w:val="000000"/>
                <w:sz w:val="22"/>
                <w:szCs w:val="22"/>
              </w:rPr>
              <w:instrText xml:space="preserve"> =SUM(ABOVE) </w:instrText>
            </w:r>
            <w:r>
              <w:rPr>
                <w:rFonts w:asciiTheme="minorHAnsi" w:hAnsiTheme="minorHAnsi" w:cs="Arial"/>
                <w:b/>
                <w:noProof/>
                <w:color w:val="000000"/>
                <w:sz w:val="22"/>
                <w:szCs w:val="22"/>
              </w:rPr>
              <w:fldChar w:fldCharType="separate"/>
            </w:r>
            <w:r>
              <w:rPr>
                <w:rFonts w:asciiTheme="minorHAnsi" w:hAnsiTheme="minorHAnsi" w:cs="Arial"/>
                <w:b/>
                <w:noProof/>
                <w:color w:val="000000"/>
                <w:sz w:val="22"/>
                <w:szCs w:val="22"/>
              </w:rPr>
              <w:t>742,154.59</w:t>
            </w:r>
            <w:r>
              <w:rPr>
                <w:rFonts w:asciiTheme="minorHAnsi" w:hAnsiTheme="minorHAnsi" w:cs="Arial"/>
                <w:b/>
                <w:noProof/>
                <w:color w:val="000000"/>
                <w:sz w:val="22"/>
                <w:szCs w:val="22"/>
              </w:rPr>
              <w:fldChar w:fldCharType="end"/>
            </w:r>
          </w:p>
        </w:tc>
      </w:tr>
    </w:tbl>
    <w:p w:rsidR="00555854"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b) Proyección de la recaudación e ingresos en el mediano plazo:</w:t>
      </w:r>
    </w:p>
    <w:p w:rsidR="00555854" w:rsidRPr="00800D0D" w:rsidRDefault="00555854" w:rsidP="009A1A7E">
      <w:pPr>
        <w:jc w:val="both"/>
        <w:rPr>
          <w:rFonts w:asciiTheme="minorHAnsi" w:hAnsiTheme="minorHAnsi" w:cs="Arial"/>
          <w:b/>
        </w:rPr>
      </w:pPr>
    </w:p>
    <w:p w:rsidR="00555854" w:rsidRPr="00800D0D" w:rsidRDefault="00555854" w:rsidP="009A1A7E">
      <w:pPr>
        <w:jc w:val="both"/>
        <w:rPr>
          <w:rFonts w:asciiTheme="minorHAnsi" w:hAnsiTheme="minorHAnsi" w:cs="Arial"/>
          <w:b/>
        </w:rPr>
      </w:pPr>
      <w:r w:rsidRPr="00800D0D">
        <w:rPr>
          <w:rFonts w:asciiTheme="minorHAnsi" w:hAnsiTheme="minorHAnsi" w:cs="Arial"/>
          <w:b/>
        </w:rPr>
        <w:t>Productos</w:t>
      </w:r>
    </w:p>
    <w:p w:rsidR="00555854" w:rsidRPr="00800D0D" w:rsidRDefault="00555854" w:rsidP="009A1A7E">
      <w:pPr>
        <w:jc w:val="both"/>
        <w:rPr>
          <w:rFonts w:asciiTheme="minorHAnsi" w:hAnsiTheme="minorHAnsi" w:cs="Arial"/>
          <w:b/>
        </w:rPr>
      </w:pPr>
    </w:p>
    <w:p w:rsidR="00555854" w:rsidRDefault="00555854" w:rsidP="009A1A7E">
      <w:pPr>
        <w:jc w:val="both"/>
      </w:pPr>
      <w:r w:rsidRPr="00800D0D">
        <w:rPr>
          <w:rFonts w:asciiTheme="minorHAnsi" w:hAnsiTheme="minorHAnsi" w:cs="Arial"/>
        </w:rPr>
        <w:lastRenderedPageBreak/>
        <w:t xml:space="preserve">Al cierre del mes de </w:t>
      </w:r>
      <w:r>
        <w:rPr>
          <w:rFonts w:asciiTheme="minorHAnsi" w:hAnsiTheme="minorHAnsi" w:cs="Arial"/>
        </w:rPr>
        <w:t>diciembre</w:t>
      </w:r>
      <w:r w:rsidRPr="00800D0D">
        <w:rPr>
          <w:rFonts w:asciiTheme="minorHAnsi" w:hAnsiTheme="minorHAnsi" w:cs="Arial"/>
        </w:rPr>
        <w:t xml:space="preserve"> de 202</w:t>
      </w:r>
      <w:r>
        <w:rPr>
          <w:rFonts w:asciiTheme="minorHAnsi" w:hAnsiTheme="minorHAnsi" w:cs="Arial"/>
        </w:rPr>
        <w:t>1</w:t>
      </w:r>
      <w:r w:rsidRPr="00800D0D">
        <w:rPr>
          <w:rFonts w:asciiTheme="minorHAnsi" w:hAnsiTheme="minorHAnsi" w:cs="Arial"/>
        </w:rPr>
        <w:t xml:space="preserve"> se logró una captación de Ingresos por Venta de Bienes y Servicios del orden de </w:t>
      </w:r>
      <w:r w:rsidRPr="00792BDB">
        <w:rPr>
          <w:rFonts w:asciiTheme="minorHAnsi" w:hAnsiTheme="minorHAnsi" w:cs="Arial"/>
          <w:b/>
          <w:bCs/>
        </w:rPr>
        <w:t xml:space="preserve">$ </w:t>
      </w:r>
      <w:proofErr w:type="gramStart"/>
      <w:r w:rsidRPr="00792BDB">
        <w:rPr>
          <w:rFonts w:asciiTheme="minorHAnsi" w:hAnsiTheme="minorHAnsi" w:cs="Arial"/>
          <w:b/>
          <w:bCs/>
        </w:rPr>
        <w:t>6</w:t>
      </w:r>
      <w:r>
        <w:rPr>
          <w:rFonts w:asciiTheme="minorHAnsi" w:hAnsiTheme="minorHAnsi" w:cs="Arial"/>
          <w:b/>
          <w:bCs/>
        </w:rPr>
        <w:t>6,622,394.95</w:t>
      </w:r>
      <w:r>
        <w:rPr>
          <w:rFonts w:cs="Arial"/>
          <w:b/>
          <w:color w:val="222A35"/>
        </w:rPr>
        <w:t xml:space="preserve">  </w:t>
      </w:r>
      <w:r w:rsidRPr="00800D0D">
        <w:rPr>
          <w:rFonts w:asciiTheme="minorHAnsi" w:hAnsiTheme="minorHAnsi" w:cs="Arial"/>
        </w:rPr>
        <w:t>cifra</w:t>
      </w:r>
      <w:proofErr w:type="gramEnd"/>
      <w:r w:rsidRPr="00800D0D">
        <w:rPr>
          <w:rFonts w:asciiTheme="minorHAnsi" w:hAnsiTheme="minorHAnsi" w:cs="Arial"/>
        </w:rPr>
        <w:t xml:space="preserve"> que representa un </w:t>
      </w:r>
      <w:r>
        <w:rPr>
          <w:rFonts w:asciiTheme="minorHAnsi" w:hAnsiTheme="minorHAnsi" w:cs="Arial"/>
        </w:rPr>
        <w:t>100</w:t>
      </w:r>
      <w:r w:rsidRPr="00800D0D">
        <w:rPr>
          <w:rFonts w:asciiTheme="minorHAnsi" w:hAnsiTheme="minorHAnsi" w:cs="Arial"/>
        </w:rPr>
        <w:t>% sobre la Proyección Anual Modificada como se muestra a continuación:</w:t>
      </w:r>
    </w:p>
    <w:p w:rsidR="00555854" w:rsidRPr="00C954A9" w:rsidRDefault="00555854" w:rsidP="009A1A7E">
      <w:pPr>
        <w:jc w:val="both"/>
      </w:pPr>
    </w:p>
    <w:tbl>
      <w:tblPr>
        <w:tblW w:w="9668"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1809"/>
        <w:gridCol w:w="1593"/>
      </w:tblGrid>
      <w:tr w:rsidR="00555854" w:rsidRPr="00C954A9" w:rsidTr="004A79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tabs>
                <w:tab w:val="left" w:pos="993"/>
              </w:tabs>
              <w:autoSpaceDE w:val="0"/>
              <w:autoSpaceDN w:val="0"/>
              <w:adjustRightInd w:val="0"/>
              <w:jc w:val="both"/>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Programado</w:t>
            </w:r>
          </w:p>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Programado</w:t>
            </w:r>
          </w:p>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Modificado</w:t>
            </w:r>
          </w:p>
        </w:tc>
        <w:tc>
          <w:tcPr>
            <w:tcW w:w="1809"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 xml:space="preserve">Captado </w:t>
            </w:r>
            <w:r>
              <w:rPr>
                <w:rFonts w:cs="Arial"/>
                <w:b/>
                <w:bCs/>
                <w:color w:val="222A35"/>
              </w:rPr>
              <w:t>al mes de diciembre</w:t>
            </w:r>
          </w:p>
        </w:tc>
        <w:tc>
          <w:tcPr>
            <w:tcW w:w="1593" w:type="dxa"/>
            <w:tcBorders>
              <w:top w:val="single" w:sz="4" w:space="0" w:color="auto"/>
              <w:left w:val="single" w:sz="4" w:space="0" w:color="auto"/>
              <w:bottom w:val="single" w:sz="4" w:space="0" w:color="auto"/>
              <w:right w:val="single" w:sz="4" w:space="0" w:color="auto"/>
            </w:tcBorders>
            <w:shd w:val="clear" w:color="auto" w:fill="DEEAF6"/>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Saldo</w:t>
            </w:r>
          </w:p>
        </w:tc>
      </w:tr>
      <w:tr w:rsidR="00555854" w:rsidRPr="00C954A9" w:rsidTr="004A79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t>51,285,725.00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sidRPr="00177745">
              <w:t>42,866,244.58</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sidRPr="0073728A">
              <w:t xml:space="preserve"> </w:t>
            </w:r>
            <w:r w:rsidRPr="002622DF">
              <w:t>42,866,244.58</w:t>
            </w:r>
          </w:p>
        </w:tc>
        <w:tc>
          <w:tcPr>
            <w:tcW w:w="1593"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sidRPr="0073728A">
              <w:t xml:space="preserve"> </w:t>
            </w:r>
            <w:r>
              <w:t>0</w:t>
            </w:r>
          </w:p>
        </w:tc>
      </w:tr>
      <w:tr w:rsidR="00555854" w:rsidRPr="00C954A9" w:rsidTr="004A79AA">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t>12,760,977.00</w:t>
            </w:r>
          </w:p>
        </w:tc>
        <w:tc>
          <w:tcPr>
            <w:tcW w:w="1985"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jc w:val="both"/>
              <w:rPr>
                <w:rFonts w:asciiTheme="minorHAnsi" w:hAnsiTheme="minorHAnsi" w:cs="Arial"/>
                <w:sz w:val="22"/>
                <w:szCs w:val="22"/>
              </w:rPr>
            </w:pPr>
            <w:r w:rsidRPr="003D2831">
              <w:t>11,605,553.13</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sidRPr="0073728A">
              <w:t xml:space="preserve"> </w:t>
            </w:r>
            <w:r w:rsidRPr="002622DF">
              <w:t>11,605,553.13</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sidRPr="0073728A">
              <w:t xml:space="preserve">   </w:t>
            </w:r>
            <w:r>
              <w:t>0</w:t>
            </w:r>
          </w:p>
        </w:tc>
      </w:tr>
      <w:tr w:rsidR="00555854" w:rsidRPr="00C954A9" w:rsidTr="004A79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t xml:space="preserve">   215,560.00</w:t>
            </w:r>
          </w:p>
        </w:tc>
        <w:tc>
          <w:tcPr>
            <w:tcW w:w="1985"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jc w:val="both"/>
              <w:rPr>
                <w:rFonts w:cs="Arial"/>
                <w:bCs/>
                <w:color w:val="222A35"/>
              </w:rPr>
            </w:pPr>
            <w:r w:rsidRPr="0073728A">
              <w:t xml:space="preserve">    </w:t>
            </w:r>
            <w:r w:rsidRPr="00DE305E">
              <w:t>0</w:t>
            </w:r>
            <w:r>
              <w:t>.00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sidRPr="0073728A">
              <w:t xml:space="preserve">          0.00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t>0</w:t>
            </w:r>
          </w:p>
        </w:tc>
      </w:tr>
      <w:tr w:rsidR="00555854" w:rsidRPr="00C954A9" w:rsidTr="004A79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rPr>
                <w:rFonts w:cs="Arial"/>
                <w:bCs/>
                <w:color w:val="222A35"/>
              </w:rPr>
              <w:t>125,040.01</w:t>
            </w:r>
          </w:p>
        </w:tc>
        <w:tc>
          <w:tcPr>
            <w:tcW w:w="1985"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jc w:val="both"/>
              <w:rPr>
                <w:rFonts w:asciiTheme="minorHAnsi" w:hAnsiTheme="minorHAnsi" w:cs="Arial"/>
                <w:sz w:val="22"/>
                <w:szCs w:val="22"/>
              </w:rPr>
            </w:pPr>
            <w:r w:rsidRPr="003D2831">
              <w:rPr>
                <w:rFonts w:cs="Arial"/>
                <w:bCs/>
                <w:color w:val="222A35"/>
              </w:rPr>
              <w:t>27,900.11</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sidRPr="003D2831">
              <w:rPr>
                <w:rFonts w:cs="Arial"/>
                <w:bCs/>
                <w:color w:val="222A35"/>
              </w:rPr>
              <w:t>27,900.11</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Pr>
                <w:rFonts w:asciiTheme="minorHAnsi" w:hAnsiTheme="minorHAnsi" w:cs="Arial"/>
                <w:sz w:val="22"/>
                <w:szCs w:val="22"/>
              </w:rPr>
              <w:t>0</w:t>
            </w:r>
          </w:p>
        </w:tc>
      </w:tr>
      <w:tr w:rsidR="00555854" w:rsidRPr="00C954A9" w:rsidTr="004A79AA">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rPr>
                <w:rFonts w:cs="Arial"/>
                <w:bCs/>
                <w:color w:val="222A35"/>
              </w:rPr>
              <w:t>167,310.00</w:t>
            </w:r>
          </w:p>
        </w:tc>
        <w:tc>
          <w:tcPr>
            <w:tcW w:w="1985"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jc w:val="both"/>
              <w:rPr>
                <w:rFonts w:asciiTheme="minorHAnsi" w:hAnsiTheme="minorHAnsi" w:cs="Arial"/>
                <w:sz w:val="22"/>
                <w:szCs w:val="22"/>
              </w:rPr>
            </w:pPr>
            <w:r w:rsidRPr="003D2831">
              <w:rPr>
                <w:rFonts w:cs="Arial"/>
                <w:bCs/>
                <w:color w:val="222A35"/>
              </w:rPr>
              <w:t>14,700.00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sidRPr="0073728A">
              <w:rPr>
                <w:rFonts w:asciiTheme="minorHAnsi" w:hAnsiTheme="minorHAnsi" w:cs="Arial"/>
                <w:sz w:val="22"/>
                <w:szCs w:val="22"/>
              </w:rPr>
              <w:t>14,700.00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Pr>
                <w:rFonts w:asciiTheme="minorHAnsi" w:hAnsiTheme="minorHAnsi" w:cs="Arial"/>
                <w:sz w:val="22"/>
                <w:szCs w:val="22"/>
              </w:rPr>
              <w:t>0</w:t>
            </w:r>
          </w:p>
        </w:tc>
      </w:tr>
      <w:tr w:rsidR="00555854" w:rsidRPr="00C954A9" w:rsidTr="004A79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rPr>
                <w:rFonts w:cs="Arial"/>
                <w:bCs/>
                <w:color w:val="222A35"/>
              </w:rPr>
              <w:t>2,213,230.00</w:t>
            </w:r>
          </w:p>
        </w:tc>
        <w:tc>
          <w:tcPr>
            <w:tcW w:w="1985"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jc w:val="both"/>
              <w:rPr>
                <w:rFonts w:asciiTheme="minorHAnsi" w:hAnsiTheme="minorHAnsi" w:cs="Arial"/>
                <w:sz w:val="22"/>
                <w:szCs w:val="22"/>
              </w:rPr>
            </w:pPr>
            <w:r w:rsidRPr="003D2831">
              <w:rPr>
                <w:rFonts w:cs="Arial"/>
                <w:bCs/>
                <w:color w:val="222A35"/>
              </w:rPr>
              <w:t>1,954,478.00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sidRPr="002622DF">
              <w:t>1,954,478.00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t>0</w:t>
            </w:r>
          </w:p>
        </w:tc>
      </w:tr>
      <w:tr w:rsidR="00555854" w:rsidRPr="00C954A9" w:rsidTr="004A79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555854" w:rsidRPr="00C954A9" w:rsidRDefault="00555854" w:rsidP="009A1A7E">
            <w:pPr>
              <w:pStyle w:val="Prrafodelista"/>
              <w:tabs>
                <w:tab w:val="left" w:pos="993"/>
              </w:tabs>
              <w:autoSpaceDE w:val="0"/>
              <w:autoSpaceDN w:val="0"/>
              <w:adjustRightInd w:val="0"/>
              <w:ind w:left="33"/>
              <w:jc w:val="both"/>
              <w:rPr>
                <w:rFonts w:cs="Arial"/>
                <w:bCs/>
                <w:color w:val="222A35"/>
              </w:rPr>
            </w:pPr>
            <w:r w:rsidRPr="00C954A9">
              <w:rPr>
                <w:rFonts w:cs="Arial"/>
                <w:bCs/>
                <w:color w:val="222A35"/>
              </w:rPr>
              <w:t>CONCEPTO DE CURSOS</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pStyle w:val="Prrafodelista"/>
              <w:tabs>
                <w:tab w:val="left" w:pos="993"/>
              </w:tabs>
              <w:autoSpaceDE w:val="0"/>
              <w:autoSpaceDN w:val="0"/>
              <w:adjustRightInd w:val="0"/>
              <w:ind w:left="0"/>
              <w:jc w:val="both"/>
              <w:rPr>
                <w:rFonts w:cs="Arial"/>
                <w:color w:val="222A35"/>
              </w:rPr>
            </w:pPr>
            <w:r w:rsidRPr="0073728A">
              <w:rPr>
                <w:rFonts w:cs="Arial"/>
                <w:color w:val="222A35"/>
              </w:rPr>
              <w:t>1,922,400.00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sidRPr="003D2831">
              <w:rPr>
                <w:rFonts w:cs="Arial"/>
                <w:color w:val="222A35"/>
              </w:rPr>
              <w:t>3,003,917.43</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sidRPr="002622DF">
              <w:rPr>
                <w:rFonts w:asciiTheme="minorHAnsi" w:hAnsiTheme="minorHAnsi" w:cs="Arial"/>
                <w:sz w:val="22"/>
                <w:szCs w:val="22"/>
              </w:rPr>
              <w:t>3,003,917.43</w:t>
            </w:r>
          </w:p>
        </w:tc>
        <w:tc>
          <w:tcPr>
            <w:tcW w:w="1593"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Pr>
                <w:rFonts w:asciiTheme="minorHAnsi" w:hAnsiTheme="minorHAnsi" w:cs="Arial"/>
                <w:sz w:val="22"/>
                <w:szCs w:val="22"/>
              </w:rPr>
              <w:t>0</w:t>
            </w:r>
          </w:p>
        </w:tc>
      </w:tr>
      <w:tr w:rsidR="00555854" w:rsidRPr="00C954A9" w:rsidTr="004A79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rPr>
                <w:rFonts w:cs="Arial"/>
                <w:bCs/>
                <w:color w:val="222A35"/>
              </w:rPr>
              <w:t>74,920.00</w:t>
            </w:r>
          </w:p>
        </w:tc>
        <w:tc>
          <w:tcPr>
            <w:tcW w:w="1985"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jc w:val="both"/>
              <w:rPr>
                <w:rFonts w:asciiTheme="minorHAnsi" w:hAnsiTheme="minorHAnsi" w:cs="Arial"/>
                <w:bCs/>
                <w:color w:val="222A35"/>
                <w:sz w:val="22"/>
                <w:szCs w:val="22"/>
              </w:rPr>
            </w:pPr>
            <w:r w:rsidRPr="003D2831">
              <w:rPr>
                <w:rFonts w:cs="Arial"/>
                <w:bCs/>
                <w:color w:val="222A35"/>
              </w:rPr>
              <w:t>10,</w:t>
            </w:r>
            <w:r>
              <w:rPr>
                <w:rFonts w:cs="Arial"/>
                <w:bCs/>
                <w:color w:val="222A35"/>
              </w:rPr>
              <w:t>960</w:t>
            </w:r>
            <w:r w:rsidRPr="003D2831">
              <w:rPr>
                <w:rFonts w:cs="Arial"/>
                <w:bCs/>
                <w:color w:val="222A35"/>
              </w:rPr>
              <w:t>.00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sidRPr="003D2831">
              <w:rPr>
                <w:rFonts w:cs="Arial"/>
                <w:bCs/>
                <w:color w:val="222A35"/>
              </w:rPr>
              <w:t>10,</w:t>
            </w:r>
            <w:r>
              <w:rPr>
                <w:rFonts w:cs="Arial"/>
                <w:bCs/>
                <w:color w:val="222A35"/>
              </w:rPr>
              <w:t>960</w:t>
            </w:r>
            <w:r w:rsidRPr="003D2831">
              <w:rPr>
                <w:rFonts w:cs="Arial"/>
                <w:bCs/>
                <w:color w:val="222A35"/>
              </w:rPr>
              <w:t>.00</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bCs/>
                <w:color w:val="222A35"/>
                <w:sz w:val="22"/>
                <w:szCs w:val="22"/>
              </w:rPr>
            </w:pPr>
            <w:r>
              <w:rPr>
                <w:rFonts w:asciiTheme="minorHAnsi" w:hAnsiTheme="minorHAnsi" w:cs="Arial"/>
                <w:bCs/>
                <w:color w:val="222A35"/>
                <w:sz w:val="22"/>
                <w:szCs w:val="22"/>
              </w:rPr>
              <w:t>0</w:t>
            </w:r>
          </w:p>
        </w:tc>
      </w:tr>
      <w:tr w:rsidR="00555854" w:rsidRPr="00C954A9" w:rsidTr="004A79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sidRPr="00C954A9">
              <w:rPr>
                <w:rFonts w:cs="Arial"/>
                <w:bCs/>
                <w:color w:val="222A35"/>
              </w:rPr>
              <w:t>EXAMEN DE ADMISIÓN</w:t>
            </w:r>
          </w:p>
          <w:p w:rsidR="00555854" w:rsidRPr="00C954A9" w:rsidRDefault="00555854" w:rsidP="009A1A7E">
            <w:pPr>
              <w:pStyle w:val="Prrafodelista"/>
              <w:tabs>
                <w:tab w:val="left" w:pos="993"/>
              </w:tabs>
              <w:autoSpaceDE w:val="0"/>
              <w:autoSpaceDN w:val="0"/>
              <w:adjustRightInd w:val="0"/>
              <w:ind w:left="0"/>
              <w:jc w:val="both"/>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rPr>
                <w:rFonts w:cs="Arial"/>
                <w:bCs/>
                <w:color w:val="222A35"/>
              </w:rPr>
              <w:t>1,844,029.00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sidRPr="003D2831">
              <w:rPr>
                <w:rFonts w:asciiTheme="minorHAnsi" w:hAnsiTheme="minorHAnsi" w:cs="Arial"/>
                <w:sz w:val="22"/>
                <w:szCs w:val="22"/>
              </w:rPr>
              <w:t>1,800,925.00</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sidRPr="002622DF">
              <w:rPr>
                <w:rFonts w:asciiTheme="minorHAnsi" w:hAnsiTheme="minorHAnsi" w:cs="Arial"/>
                <w:sz w:val="22"/>
                <w:szCs w:val="22"/>
              </w:rPr>
              <w:t>1,800,925.00</w:t>
            </w:r>
          </w:p>
        </w:tc>
        <w:tc>
          <w:tcPr>
            <w:tcW w:w="1593"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Pr>
                <w:rFonts w:asciiTheme="minorHAnsi" w:hAnsiTheme="minorHAnsi" w:cs="Arial"/>
                <w:sz w:val="22"/>
                <w:szCs w:val="22"/>
              </w:rPr>
              <w:t>0</w:t>
            </w:r>
          </w:p>
        </w:tc>
      </w:tr>
      <w:tr w:rsidR="00555854" w:rsidRPr="00C954A9" w:rsidTr="004A79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Pr>
                <w:rFonts w:cs="Arial"/>
                <w:bCs/>
                <w:color w:val="222A35"/>
              </w:rPr>
              <w:t>SERVICIOS TECNOLOGICOS</w:t>
            </w:r>
          </w:p>
        </w:tc>
        <w:tc>
          <w:tcPr>
            <w:tcW w:w="1701"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rPr>
                <w:rFonts w:cs="Arial"/>
                <w:bCs/>
                <w:color w:val="222A35"/>
              </w:rPr>
              <w:t>1,414,218.00</w:t>
            </w:r>
          </w:p>
        </w:tc>
        <w:tc>
          <w:tcPr>
            <w:tcW w:w="1985"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jc w:val="both"/>
              <w:rPr>
                <w:rFonts w:asciiTheme="minorHAnsi" w:hAnsiTheme="minorHAnsi" w:cs="Arial"/>
                <w:sz w:val="22"/>
                <w:szCs w:val="22"/>
              </w:rPr>
            </w:pPr>
            <w:r w:rsidRPr="003D2831">
              <w:rPr>
                <w:rFonts w:cs="Arial"/>
                <w:bCs/>
                <w:color w:val="222A35"/>
              </w:rPr>
              <w:t>800,028.38</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sidRPr="002622DF">
              <w:rPr>
                <w:rFonts w:asciiTheme="minorHAnsi" w:hAnsiTheme="minorHAnsi" w:cs="Arial"/>
                <w:sz w:val="22"/>
                <w:szCs w:val="22"/>
              </w:rPr>
              <w:t>800,028.38</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Pr>
                <w:rFonts w:asciiTheme="minorHAnsi" w:hAnsiTheme="minorHAnsi" w:cs="Arial"/>
                <w:sz w:val="22"/>
                <w:szCs w:val="22"/>
              </w:rPr>
              <w:t>0</w:t>
            </w:r>
          </w:p>
        </w:tc>
      </w:tr>
      <w:tr w:rsidR="00555854" w:rsidRPr="00C954A9" w:rsidTr="004A79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rPr>
                <w:rFonts w:cs="Arial"/>
                <w:bCs/>
                <w:color w:val="222A35"/>
              </w:rPr>
              <w:t>981,120.00</w:t>
            </w:r>
          </w:p>
        </w:tc>
        <w:tc>
          <w:tcPr>
            <w:tcW w:w="1985" w:type="dxa"/>
            <w:tcBorders>
              <w:top w:val="single" w:sz="4" w:space="0" w:color="auto"/>
              <w:left w:val="single" w:sz="4" w:space="0" w:color="auto"/>
              <w:bottom w:val="single" w:sz="4" w:space="0" w:color="auto"/>
              <w:right w:val="single" w:sz="4" w:space="0" w:color="auto"/>
            </w:tcBorders>
          </w:tcPr>
          <w:p w:rsidR="00555854" w:rsidRPr="0073728A" w:rsidRDefault="00555854" w:rsidP="009A1A7E">
            <w:pPr>
              <w:jc w:val="both"/>
              <w:rPr>
                <w:rFonts w:asciiTheme="minorHAnsi" w:hAnsiTheme="minorHAnsi" w:cs="Arial"/>
                <w:bCs/>
                <w:color w:val="222A35"/>
                <w:sz w:val="22"/>
                <w:szCs w:val="22"/>
              </w:rPr>
            </w:pPr>
            <w:r w:rsidRPr="003D2831">
              <w:rPr>
                <w:rFonts w:cs="Arial"/>
                <w:bCs/>
                <w:color w:val="222A35"/>
              </w:rPr>
              <w:t>803,310.46</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sidRPr="003D2831">
              <w:rPr>
                <w:rFonts w:cs="Arial"/>
                <w:bCs/>
                <w:color w:val="222A35"/>
              </w:rPr>
              <w:t>803,310.46</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555854" w:rsidRPr="0073728A" w:rsidRDefault="00555854" w:rsidP="009A1A7E">
            <w:pPr>
              <w:jc w:val="both"/>
              <w:rPr>
                <w:rFonts w:asciiTheme="minorHAnsi" w:hAnsiTheme="minorHAnsi" w:cs="Arial"/>
                <w:sz w:val="22"/>
                <w:szCs w:val="22"/>
              </w:rPr>
            </w:pPr>
            <w:r w:rsidRPr="0073728A">
              <w:rPr>
                <w:rFonts w:asciiTheme="minorHAnsi" w:hAnsiTheme="minorHAnsi" w:cs="Arial"/>
                <w:sz w:val="22"/>
                <w:szCs w:val="22"/>
              </w:rPr>
              <w:t xml:space="preserve">  </w:t>
            </w:r>
            <w:r>
              <w:rPr>
                <w:rFonts w:asciiTheme="minorHAnsi" w:hAnsiTheme="minorHAnsi" w:cs="Arial"/>
                <w:sz w:val="22"/>
                <w:szCs w:val="22"/>
              </w:rPr>
              <w:t>0</w:t>
            </w:r>
          </w:p>
        </w:tc>
      </w:tr>
      <w:tr w:rsidR="00555854" w:rsidRPr="00C954A9" w:rsidTr="004A79AA">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sidRPr="00C954A9">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rPr>
                <w:rFonts w:cs="Arial"/>
                <w:bCs/>
                <w:color w:val="222A35"/>
              </w:rPr>
              <w:t>5,382,316.00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sidRPr="003D2831">
              <w:rPr>
                <w:rFonts w:cs="Arial"/>
                <w:bCs/>
                <w:color w:val="222A35"/>
              </w:rPr>
              <w:t>3,028,549.50</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2622DF">
              <w:rPr>
                <w:rFonts w:cs="Arial"/>
                <w:bCs/>
                <w:color w:val="222A35"/>
              </w:rPr>
              <w:t>3,028,549.50</w:t>
            </w:r>
          </w:p>
        </w:tc>
        <w:tc>
          <w:tcPr>
            <w:tcW w:w="1593"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Pr>
                <w:rFonts w:asciiTheme="minorHAnsi" w:hAnsiTheme="minorHAnsi" w:cs="Arial"/>
                <w:sz w:val="22"/>
                <w:szCs w:val="22"/>
              </w:rPr>
              <w:t>0</w:t>
            </w:r>
          </w:p>
        </w:tc>
      </w:tr>
      <w:tr w:rsidR="00555854" w:rsidRPr="00C954A9" w:rsidTr="004A79AA">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555854" w:rsidRPr="00C954A9" w:rsidRDefault="00555854" w:rsidP="009A1A7E">
            <w:pPr>
              <w:pStyle w:val="Prrafodelista"/>
              <w:tabs>
                <w:tab w:val="left" w:pos="993"/>
              </w:tabs>
              <w:autoSpaceDE w:val="0"/>
              <w:autoSpaceDN w:val="0"/>
              <w:adjustRightInd w:val="0"/>
              <w:ind w:left="0"/>
              <w:jc w:val="both"/>
              <w:rPr>
                <w:rFonts w:cs="Arial"/>
                <w:bCs/>
                <w:color w:val="222A35"/>
              </w:rPr>
            </w:pPr>
            <w:r>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73728A">
              <w:rPr>
                <w:rFonts w:cs="Arial"/>
                <w:bCs/>
                <w:color w:val="222A35"/>
              </w:rPr>
              <w:t>3,069,220.20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sidRPr="002622DF">
              <w:rPr>
                <w:rFonts w:asciiTheme="minorHAnsi" w:hAnsiTheme="minorHAnsi" w:cs="Arial"/>
                <w:sz w:val="22"/>
                <w:szCs w:val="22"/>
              </w:rPr>
              <w:t>705,828.36</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pStyle w:val="Prrafodelista"/>
              <w:tabs>
                <w:tab w:val="left" w:pos="993"/>
              </w:tabs>
              <w:autoSpaceDE w:val="0"/>
              <w:autoSpaceDN w:val="0"/>
              <w:adjustRightInd w:val="0"/>
              <w:ind w:left="0"/>
              <w:jc w:val="both"/>
              <w:rPr>
                <w:rFonts w:cs="Arial"/>
                <w:bCs/>
                <w:color w:val="222A35"/>
              </w:rPr>
            </w:pPr>
            <w:r w:rsidRPr="002622DF">
              <w:rPr>
                <w:rFonts w:cs="Arial"/>
                <w:bCs/>
                <w:color w:val="222A35"/>
              </w:rPr>
              <w:t>705,828.36</w:t>
            </w:r>
          </w:p>
        </w:tc>
        <w:tc>
          <w:tcPr>
            <w:tcW w:w="1593" w:type="dxa"/>
            <w:tcBorders>
              <w:top w:val="single" w:sz="4" w:space="0" w:color="auto"/>
              <w:left w:val="single" w:sz="4" w:space="0" w:color="auto"/>
              <w:bottom w:val="single" w:sz="4" w:space="0" w:color="auto"/>
              <w:right w:val="single" w:sz="4" w:space="0" w:color="auto"/>
            </w:tcBorders>
            <w:shd w:val="clear" w:color="auto" w:fill="E6EED5"/>
          </w:tcPr>
          <w:p w:rsidR="00555854" w:rsidRPr="0073728A" w:rsidRDefault="00555854" w:rsidP="009A1A7E">
            <w:pPr>
              <w:jc w:val="both"/>
              <w:rPr>
                <w:rFonts w:asciiTheme="minorHAnsi" w:hAnsiTheme="minorHAnsi" w:cs="Arial"/>
                <w:sz w:val="22"/>
                <w:szCs w:val="22"/>
              </w:rPr>
            </w:pPr>
            <w:r>
              <w:rPr>
                <w:rFonts w:asciiTheme="minorHAnsi" w:hAnsiTheme="minorHAnsi" w:cs="Arial"/>
                <w:sz w:val="22"/>
                <w:szCs w:val="22"/>
              </w:rPr>
              <w:t>0</w:t>
            </w:r>
          </w:p>
        </w:tc>
      </w:tr>
      <w:tr w:rsidR="00555854" w:rsidRPr="00C954A9" w:rsidTr="004A79A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555854" w:rsidRPr="00C954A9" w:rsidRDefault="00555854" w:rsidP="009A1A7E">
            <w:pPr>
              <w:pStyle w:val="Prrafodelista"/>
              <w:tabs>
                <w:tab w:val="left" w:pos="993"/>
              </w:tabs>
              <w:autoSpaceDE w:val="0"/>
              <w:autoSpaceDN w:val="0"/>
              <w:adjustRightInd w:val="0"/>
              <w:ind w:left="0"/>
              <w:jc w:val="both"/>
              <w:rPr>
                <w:rFonts w:cs="Arial"/>
                <w:b/>
                <w:bCs/>
                <w:color w:val="222A35"/>
              </w:rPr>
            </w:pPr>
            <w:r w:rsidRPr="00C954A9">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rsidR="00555854" w:rsidRPr="0078747E" w:rsidRDefault="00555854" w:rsidP="009A1A7E">
            <w:pPr>
              <w:pStyle w:val="Prrafodelista"/>
              <w:tabs>
                <w:tab w:val="left" w:pos="993"/>
              </w:tabs>
              <w:autoSpaceDE w:val="0"/>
              <w:autoSpaceDN w:val="0"/>
              <w:adjustRightInd w:val="0"/>
              <w:ind w:left="0"/>
              <w:jc w:val="both"/>
              <w:rPr>
                <w:rFonts w:cs="Arial"/>
                <w:b/>
                <w:bCs/>
              </w:rPr>
            </w:pPr>
            <w:r w:rsidRPr="0078747E">
              <w:rPr>
                <w:rFonts w:ascii="Calibri" w:hAnsi="Calibri" w:cs="Calibri"/>
                <w:b/>
                <w:bCs/>
                <w:color w:val="000000"/>
              </w:rPr>
              <w:t>81,456,065.21</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rsidR="00555854" w:rsidRPr="0073728A" w:rsidRDefault="00555854" w:rsidP="009A1A7E">
            <w:pPr>
              <w:pStyle w:val="Prrafodelista"/>
              <w:tabs>
                <w:tab w:val="left" w:pos="993"/>
              </w:tabs>
              <w:autoSpaceDE w:val="0"/>
              <w:autoSpaceDN w:val="0"/>
              <w:adjustRightInd w:val="0"/>
              <w:ind w:left="0"/>
              <w:jc w:val="both"/>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66,622,394.95</w:t>
            </w:r>
            <w:r>
              <w:rPr>
                <w:rFonts w:cs="Arial"/>
                <w:b/>
              </w:rPr>
              <w:fldChar w:fldCharType="end"/>
            </w:r>
          </w:p>
        </w:tc>
        <w:tc>
          <w:tcPr>
            <w:tcW w:w="1809" w:type="dxa"/>
            <w:tcBorders>
              <w:top w:val="single" w:sz="4" w:space="0" w:color="auto"/>
              <w:left w:val="single" w:sz="4" w:space="0" w:color="auto"/>
              <w:bottom w:val="single" w:sz="4" w:space="0" w:color="auto"/>
              <w:right w:val="single" w:sz="4" w:space="0" w:color="auto"/>
            </w:tcBorders>
            <w:shd w:val="clear" w:color="auto" w:fill="E6EED5"/>
            <w:vAlign w:val="bottom"/>
          </w:tcPr>
          <w:p w:rsidR="00555854" w:rsidRPr="0078747E" w:rsidRDefault="00555854" w:rsidP="009A1A7E">
            <w:pPr>
              <w:pStyle w:val="Prrafodelista"/>
              <w:tabs>
                <w:tab w:val="left" w:pos="993"/>
              </w:tabs>
              <w:autoSpaceDE w:val="0"/>
              <w:autoSpaceDN w:val="0"/>
              <w:adjustRightInd w:val="0"/>
              <w:ind w:left="0"/>
              <w:jc w:val="both"/>
              <w:rPr>
                <w:rFonts w:cs="Arial"/>
                <w:b/>
                <w:bCs/>
                <w:color w:val="222A35"/>
              </w:rPr>
            </w:pPr>
            <w:r>
              <w:rPr>
                <w:rFonts w:ascii="Calibri" w:hAnsi="Calibri" w:cs="Calibri"/>
                <w:b/>
                <w:bCs/>
                <w:color w:val="000000"/>
              </w:rPr>
              <w:fldChar w:fldCharType="begin"/>
            </w:r>
            <w:r>
              <w:rPr>
                <w:rFonts w:ascii="Calibri" w:hAnsi="Calibri" w:cs="Calibri"/>
                <w:b/>
                <w:bCs/>
                <w:color w:val="000000"/>
              </w:rPr>
              <w:instrText xml:space="preserve"> =SUM(ABOVE) </w:instrText>
            </w:r>
            <w:r>
              <w:rPr>
                <w:rFonts w:ascii="Calibri" w:hAnsi="Calibri" w:cs="Calibri"/>
                <w:b/>
                <w:bCs/>
                <w:color w:val="000000"/>
              </w:rPr>
              <w:fldChar w:fldCharType="separate"/>
            </w:r>
            <w:r>
              <w:rPr>
                <w:rFonts w:ascii="Calibri" w:hAnsi="Calibri" w:cs="Calibri"/>
                <w:b/>
                <w:bCs/>
                <w:noProof/>
                <w:color w:val="000000"/>
              </w:rPr>
              <w:t>66,622,394.95</w:t>
            </w:r>
            <w:r>
              <w:rPr>
                <w:rFonts w:ascii="Calibri" w:hAnsi="Calibri" w:cs="Calibri"/>
                <w:b/>
                <w:bCs/>
                <w:color w:val="000000"/>
              </w:rPr>
              <w:fldChar w:fldCharType="end"/>
            </w:r>
          </w:p>
        </w:tc>
        <w:tc>
          <w:tcPr>
            <w:tcW w:w="1593" w:type="dxa"/>
            <w:tcBorders>
              <w:top w:val="single" w:sz="4" w:space="0" w:color="auto"/>
              <w:left w:val="single" w:sz="4" w:space="0" w:color="auto"/>
              <w:bottom w:val="single" w:sz="4" w:space="0" w:color="auto"/>
              <w:right w:val="single" w:sz="4" w:space="0" w:color="auto"/>
            </w:tcBorders>
            <w:shd w:val="clear" w:color="auto" w:fill="auto"/>
            <w:vAlign w:val="bottom"/>
          </w:tcPr>
          <w:p w:rsidR="00555854" w:rsidRPr="0078747E" w:rsidRDefault="00555854" w:rsidP="009A1A7E">
            <w:pPr>
              <w:pStyle w:val="Prrafodelista"/>
              <w:tabs>
                <w:tab w:val="left" w:pos="993"/>
              </w:tabs>
              <w:autoSpaceDE w:val="0"/>
              <w:autoSpaceDN w:val="0"/>
              <w:adjustRightInd w:val="0"/>
              <w:ind w:left="0"/>
              <w:jc w:val="both"/>
              <w:rPr>
                <w:rFonts w:cs="Arial"/>
                <w:b/>
                <w:bCs/>
                <w:color w:val="222A35"/>
              </w:rPr>
            </w:pPr>
            <w:r>
              <w:rPr>
                <w:rFonts w:ascii="Calibri" w:hAnsi="Calibri" w:cs="Calibri"/>
                <w:b/>
                <w:bCs/>
                <w:color w:val="000000"/>
              </w:rPr>
              <w:fldChar w:fldCharType="begin"/>
            </w:r>
            <w:r>
              <w:rPr>
                <w:rFonts w:ascii="Calibri" w:hAnsi="Calibri" w:cs="Calibri"/>
                <w:b/>
                <w:bCs/>
                <w:color w:val="000000"/>
              </w:rPr>
              <w:instrText xml:space="preserve"> =SUM(ABOVE) </w:instrText>
            </w:r>
            <w:r>
              <w:rPr>
                <w:rFonts w:ascii="Calibri" w:hAnsi="Calibri" w:cs="Calibri"/>
                <w:b/>
                <w:bCs/>
                <w:color w:val="000000"/>
              </w:rPr>
              <w:fldChar w:fldCharType="separate"/>
            </w:r>
            <w:r>
              <w:rPr>
                <w:rFonts w:ascii="Calibri" w:hAnsi="Calibri" w:cs="Calibri"/>
                <w:b/>
                <w:bCs/>
                <w:noProof/>
                <w:color w:val="000000"/>
              </w:rPr>
              <w:t>0</w:t>
            </w:r>
            <w:r>
              <w:rPr>
                <w:rFonts w:ascii="Calibri" w:hAnsi="Calibri" w:cs="Calibri"/>
                <w:b/>
                <w:bCs/>
                <w:color w:val="000000"/>
              </w:rPr>
              <w:fldChar w:fldCharType="end"/>
            </w:r>
          </w:p>
        </w:tc>
      </w:tr>
    </w:tbl>
    <w:p w:rsidR="00555854" w:rsidRDefault="00555854" w:rsidP="009A1A7E">
      <w:pPr>
        <w:jc w:val="both"/>
        <w:rPr>
          <w:rFonts w:asciiTheme="minorHAnsi" w:hAnsiTheme="minorHAnsi" w:cs="Arial"/>
          <w:b/>
          <w:sz w:val="22"/>
          <w:szCs w:val="22"/>
        </w:rPr>
      </w:pPr>
    </w:p>
    <w:p w:rsidR="00555854" w:rsidRDefault="00555854" w:rsidP="009A1A7E">
      <w:pPr>
        <w:jc w:val="both"/>
        <w:rPr>
          <w:rFonts w:asciiTheme="minorHAnsi" w:hAnsiTheme="minorHAnsi" w:cs="Arial"/>
          <w:b/>
        </w:rPr>
      </w:pPr>
    </w:p>
    <w:p w:rsidR="00555854" w:rsidRDefault="00555854" w:rsidP="009A1A7E">
      <w:pPr>
        <w:jc w:val="both"/>
        <w:rPr>
          <w:rFonts w:asciiTheme="minorHAnsi" w:hAnsiTheme="minorHAnsi" w:cs="Arial"/>
          <w:b/>
        </w:rPr>
      </w:pPr>
    </w:p>
    <w:p w:rsidR="00555854" w:rsidRPr="00800D0D" w:rsidRDefault="00555854" w:rsidP="009A1A7E">
      <w:pPr>
        <w:jc w:val="both"/>
        <w:rPr>
          <w:rFonts w:asciiTheme="minorHAnsi" w:hAnsiTheme="minorHAnsi" w:cs="Arial"/>
          <w:b/>
        </w:rPr>
      </w:pPr>
      <w:r w:rsidRPr="00800D0D">
        <w:rPr>
          <w:rFonts w:asciiTheme="minorHAnsi" w:hAnsiTheme="minorHAnsi" w:cs="Arial"/>
          <w:b/>
        </w:rPr>
        <w:lastRenderedPageBreak/>
        <w:t>11. Información sobre la Deuda y el Reporte Analítico de la Deuda:</w:t>
      </w:r>
    </w:p>
    <w:p w:rsidR="00555854" w:rsidRPr="00800D0D" w:rsidRDefault="00555854" w:rsidP="009A1A7E">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rsidR="00555854" w:rsidRPr="00800D0D" w:rsidRDefault="00555854" w:rsidP="009A1A7E">
      <w:pPr>
        <w:jc w:val="both"/>
        <w:rPr>
          <w:rFonts w:asciiTheme="minorHAnsi" w:hAnsiTheme="minorHAnsi" w:cs="Arial"/>
        </w:rPr>
      </w:pPr>
      <w:r w:rsidRPr="00800D0D">
        <w:rPr>
          <w:rFonts w:asciiTheme="minorHAnsi" w:hAnsiTheme="minorHAnsi" w:cs="Arial"/>
        </w:rPr>
        <w:t>Se informará lo siguiente:</w:t>
      </w:r>
    </w:p>
    <w:p w:rsidR="00555854" w:rsidRPr="00800D0D" w:rsidRDefault="00555854" w:rsidP="009A1A7E">
      <w:pPr>
        <w:jc w:val="both"/>
        <w:rPr>
          <w:rFonts w:asciiTheme="minorHAnsi" w:hAnsiTheme="minorHAnsi" w:cs="Arial"/>
        </w:rPr>
      </w:pPr>
    </w:p>
    <w:p w:rsidR="00555854" w:rsidRPr="00800D0D" w:rsidRDefault="00555854" w:rsidP="009A1A7E">
      <w:pPr>
        <w:pStyle w:val="Prrafodelista"/>
        <w:numPr>
          <w:ilvl w:val="0"/>
          <w:numId w:val="18"/>
        </w:numPr>
        <w:spacing w:after="200" w:line="276" w:lineRule="auto"/>
        <w:ind w:left="284" w:hanging="284"/>
        <w:jc w:val="both"/>
        <w:rPr>
          <w:rFonts w:cs="Arial"/>
          <w:b/>
          <w:i/>
        </w:rPr>
      </w:pPr>
      <w:r w:rsidRPr="00800D0D">
        <w:rPr>
          <w:rFonts w:cs="Arial"/>
          <w:b/>
          <w:i/>
        </w:rPr>
        <w:t>Utilizar al menos los siguientes indicadores: deuda respecto al PIB y deuda respecto a la recaudación tomando, como mínimo, un período igual o menor a 5 años.</w:t>
      </w:r>
    </w:p>
    <w:p w:rsidR="00555854" w:rsidRPr="00800D0D" w:rsidRDefault="00555854" w:rsidP="009A1A7E">
      <w:pPr>
        <w:ind w:firstLine="284"/>
        <w:jc w:val="both"/>
        <w:rPr>
          <w:rFonts w:asciiTheme="minorHAnsi" w:hAnsiTheme="minorHAnsi" w:cs="Arial"/>
        </w:rPr>
      </w:pPr>
      <w:r w:rsidRPr="00800D0D">
        <w:rPr>
          <w:rFonts w:asciiTheme="minorHAnsi" w:hAnsiTheme="minorHAnsi" w:cs="Arial"/>
        </w:rPr>
        <w:t>No aplica</w:t>
      </w:r>
    </w:p>
    <w:p w:rsidR="00555854" w:rsidRPr="00800D0D" w:rsidRDefault="00555854" w:rsidP="009A1A7E">
      <w:pPr>
        <w:ind w:firstLine="284"/>
        <w:jc w:val="both"/>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rsidR="00555854" w:rsidRPr="00800D0D"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rPr>
      </w:pPr>
      <w:r w:rsidRPr="00800D0D">
        <w:rPr>
          <w:rFonts w:asciiTheme="minorHAnsi" w:hAnsiTheme="minorHAnsi" w:cs="Arial"/>
        </w:rPr>
        <w:t>* Se anexará la información en las notas de desglose.</w:t>
      </w:r>
    </w:p>
    <w:p w:rsidR="00555854" w:rsidRPr="00800D0D" w:rsidRDefault="00555854" w:rsidP="009A1A7E">
      <w:pPr>
        <w:jc w:val="both"/>
        <w:rPr>
          <w:rFonts w:asciiTheme="minorHAnsi" w:hAnsiTheme="minorHAnsi" w:cs="Arial"/>
        </w:rPr>
      </w:pPr>
    </w:p>
    <w:p w:rsidR="00555854" w:rsidRDefault="00555854" w:rsidP="009A1A7E">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rsidR="00555854" w:rsidRPr="00800D0D" w:rsidRDefault="00555854" w:rsidP="009A1A7E">
      <w:pPr>
        <w:jc w:val="both"/>
        <w:rPr>
          <w:rFonts w:asciiTheme="minorHAnsi" w:hAnsiTheme="minorHAnsi" w:cs="Arial"/>
        </w:rPr>
      </w:pPr>
    </w:p>
    <w:p w:rsidR="00555854" w:rsidRPr="00800D0D" w:rsidRDefault="00555854" w:rsidP="009A1A7E">
      <w:pPr>
        <w:pStyle w:val="Prrafodelista"/>
        <w:jc w:val="both"/>
        <w:outlineLvl w:val="0"/>
        <w:rPr>
          <w:rFonts w:cs="Arial"/>
        </w:rPr>
      </w:pPr>
      <w:r w:rsidRPr="00800D0D">
        <w:rPr>
          <w:rFonts w:cs="Arial"/>
        </w:rPr>
        <w:t>No aplica</w:t>
      </w:r>
    </w:p>
    <w:p w:rsidR="00555854" w:rsidRPr="00800D0D" w:rsidRDefault="00555854" w:rsidP="009A1A7E">
      <w:pPr>
        <w:pStyle w:val="Prrafodelista"/>
        <w:jc w:val="both"/>
        <w:outlineLvl w:val="0"/>
        <w:rPr>
          <w:rFonts w:cs="Arial"/>
        </w:rPr>
      </w:pPr>
    </w:p>
    <w:p w:rsidR="00555854" w:rsidRPr="00800D0D" w:rsidRDefault="00555854" w:rsidP="009A1A7E">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rsidR="00555854" w:rsidRPr="00800D0D" w:rsidRDefault="00555854" w:rsidP="009A1A7E">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rsidR="00555854" w:rsidRPr="00800D0D" w:rsidRDefault="00555854" w:rsidP="009A1A7E">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rsidR="00555854" w:rsidRPr="00800D0D" w:rsidRDefault="00555854" w:rsidP="009A1A7E">
      <w:pPr>
        <w:jc w:val="both"/>
        <w:rPr>
          <w:rFonts w:asciiTheme="minorHAnsi" w:hAnsiTheme="minorHAnsi" w:cs="Arial"/>
        </w:rPr>
      </w:pPr>
    </w:p>
    <w:p w:rsidR="00555854" w:rsidRDefault="00555854" w:rsidP="009A1A7E">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rsidR="00555854" w:rsidRPr="00800D0D" w:rsidRDefault="00555854" w:rsidP="009A1A7E">
      <w:pPr>
        <w:jc w:val="both"/>
        <w:rPr>
          <w:rFonts w:asciiTheme="minorHAnsi" w:hAnsiTheme="minorHAnsi" w:cs="Arial"/>
          <w:b/>
        </w:rPr>
      </w:pPr>
      <w:r w:rsidRPr="00800D0D">
        <w:rPr>
          <w:rFonts w:asciiTheme="minorHAnsi" w:hAnsiTheme="minorHAnsi" w:cs="Arial"/>
          <w:b/>
        </w:rPr>
        <w:t>13. Proceso de Mejora:</w:t>
      </w:r>
      <w:r w:rsidRPr="00800D0D">
        <w:rPr>
          <w:rFonts w:asciiTheme="minorHAnsi" w:hAnsiTheme="minorHAnsi" w:cs="Arial"/>
          <w:b/>
        </w:rPr>
        <w:tab/>
      </w:r>
    </w:p>
    <w:p w:rsidR="00555854" w:rsidRPr="00800D0D" w:rsidRDefault="00555854" w:rsidP="009A1A7E">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rsidR="00555854" w:rsidRPr="00800D0D" w:rsidRDefault="00555854" w:rsidP="009A1A7E">
      <w:pPr>
        <w:jc w:val="both"/>
        <w:rPr>
          <w:rFonts w:asciiTheme="minorHAnsi" w:hAnsiTheme="minorHAnsi" w:cs="Arial"/>
        </w:rPr>
      </w:pPr>
      <w:r w:rsidRPr="00800D0D">
        <w:rPr>
          <w:rFonts w:asciiTheme="minorHAnsi" w:hAnsiTheme="minorHAnsi" w:cs="Arial"/>
        </w:rPr>
        <w:t>Se informará de:</w:t>
      </w:r>
    </w:p>
    <w:p w:rsidR="00555854" w:rsidRPr="00800D0D" w:rsidRDefault="00555854" w:rsidP="009A1A7E">
      <w:pPr>
        <w:jc w:val="both"/>
        <w:rPr>
          <w:rFonts w:asciiTheme="minorHAnsi" w:hAnsiTheme="minorHAnsi" w:cs="Arial"/>
        </w:rPr>
      </w:pPr>
    </w:p>
    <w:p w:rsidR="00555854" w:rsidRPr="00800D0D" w:rsidRDefault="00555854" w:rsidP="009A1A7E">
      <w:pPr>
        <w:jc w:val="both"/>
        <w:rPr>
          <w:rFonts w:asciiTheme="minorHAnsi" w:hAnsiTheme="minorHAnsi" w:cs="Arial"/>
          <w:b/>
          <w:i/>
        </w:rPr>
      </w:pPr>
      <w:r w:rsidRPr="00800D0D">
        <w:rPr>
          <w:rFonts w:asciiTheme="minorHAnsi" w:hAnsiTheme="minorHAnsi" w:cs="Arial"/>
          <w:b/>
          <w:i/>
        </w:rPr>
        <w:t>a) Principales Políticas de control interno:</w:t>
      </w:r>
    </w:p>
    <w:p w:rsidR="00555854" w:rsidRPr="00800D0D"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rPr>
      </w:pPr>
      <w:r w:rsidRPr="00800D0D">
        <w:rPr>
          <w:rFonts w:asciiTheme="minorHAnsi" w:hAnsiTheme="minorHAnsi" w:cs="Arial"/>
        </w:rPr>
        <w:t>Adicionalmente a los controles reportados, se establecieron los siguientes:</w:t>
      </w:r>
    </w:p>
    <w:p w:rsidR="00555854" w:rsidRPr="00800D0D" w:rsidRDefault="00555854" w:rsidP="009A1A7E">
      <w:pPr>
        <w:jc w:val="both"/>
        <w:rPr>
          <w:rFonts w:asciiTheme="minorHAnsi" w:hAnsiTheme="minorHAnsi" w:cs="Arial"/>
        </w:rPr>
      </w:pPr>
    </w:p>
    <w:p w:rsidR="00555854" w:rsidRPr="00555854" w:rsidRDefault="00555854" w:rsidP="009A1A7E">
      <w:pPr>
        <w:pStyle w:val="Prrafodelista"/>
        <w:numPr>
          <w:ilvl w:val="0"/>
          <w:numId w:val="17"/>
        </w:numPr>
        <w:spacing w:after="200" w:line="276" w:lineRule="auto"/>
        <w:jc w:val="both"/>
        <w:rPr>
          <w:rFonts w:cs="Arial"/>
        </w:rPr>
      </w:pPr>
      <w:r w:rsidRPr="00800D0D">
        <w:rPr>
          <w:rFonts w:cs="Arial"/>
        </w:rPr>
        <w:t>Apertura de cuentas bancarias para identificar la recepción de recursos Federales, y Estatales en el presente año.</w:t>
      </w:r>
    </w:p>
    <w:p w:rsidR="00555854" w:rsidRPr="00800D0D" w:rsidRDefault="00555854" w:rsidP="009A1A7E">
      <w:pPr>
        <w:jc w:val="both"/>
        <w:rPr>
          <w:rFonts w:asciiTheme="minorHAnsi" w:hAnsiTheme="minorHAnsi" w:cs="Arial"/>
          <w:b/>
          <w:i/>
        </w:rPr>
      </w:pPr>
      <w:r w:rsidRPr="00800D0D">
        <w:rPr>
          <w:rFonts w:asciiTheme="minorHAnsi" w:hAnsiTheme="minorHAnsi" w:cs="Arial"/>
          <w:b/>
          <w:i/>
        </w:rPr>
        <w:lastRenderedPageBreak/>
        <w:t>b) Medidas de desempeño financiero, metas y alcance:</w:t>
      </w:r>
    </w:p>
    <w:p w:rsidR="00555854" w:rsidRPr="00800D0D" w:rsidRDefault="00555854" w:rsidP="009A1A7E">
      <w:pPr>
        <w:jc w:val="both"/>
        <w:rPr>
          <w:rFonts w:asciiTheme="minorHAnsi" w:hAnsiTheme="minorHAnsi" w:cs="Arial"/>
          <w:b/>
          <w:i/>
        </w:rPr>
      </w:pPr>
    </w:p>
    <w:p w:rsidR="00555854" w:rsidRPr="00800D0D" w:rsidRDefault="00555854" w:rsidP="009A1A7E">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rsidR="00555854" w:rsidRPr="00800D0D" w:rsidRDefault="00555854" w:rsidP="009A1A7E">
      <w:pPr>
        <w:jc w:val="both"/>
        <w:rPr>
          <w:rFonts w:asciiTheme="minorHAnsi" w:hAnsiTheme="minorHAnsi" w:cs="Arial"/>
        </w:rPr>
      </w:pPr>
    </w:p>
    <w:p w:rsidR="00555854" w:rsidRPr="00800D0D" w:rsidRDefault="00555854" w:rsidP="009A1A7E">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rsidR="00555854" w:rsidRPr="00800D0D" w:rsidRDefault="00555854" w:rsidP="009A1A7E">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rsidR="00555854" w:rsidRPr="00800D0D" w:rsidRDefault="00555854" w:rsidP="009A1A7E">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rsidR="00555854" w:rsidRPr="00800D0D" w:rsidRDefault="00555854" w:rsidP="009A1A7E">
      <w:pPr>
        <w:jc w:val="both"/>
        <w:rPr>
          <w:rFonts w:asciiTheme="minorHAnsi" w:hAnsiTheme="minorHAnsi" w:cs="Arial"/>
        </w:rPr>
      </w:pPr>
    </w:p>
    <w:p w:rsidR="00555854" w:rsidRPr="00800D0D" w:rsidRDefault="00555854" w:rsidP="009A1A7E">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rsidR="00555854" w:rsidRPr="00800D0D" w:rsidRDefault="00555854" w:rsidP="009A1A7E">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rsidR="00555854" w:rsidRPr="00800D0D" w:rsidRDefault="00555854" w:rsidP="009A1A7E">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rsidR="00555854" w:rsidRPr="00800D0D" w:rsidRDefault="00555854" w:rsidP="009A1A7E">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 xml:space="preserve">No aplica </w:t>
      </w:r>
    </w:p>
    <w:p w:rsidR="00555854"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rPr>
      </w:pPr>
      <w:r w:rsidRPr="00800D0D">
        <w:rPr>
          <w:rFonts w:asciiTheme="minorHAnsi" w:hAnsiTheme="minorHAnsi" w:cs="Arial"/>
          <w:b/>
        </w:rPr>
        <w:t>16. Partes Relacionadas:</w:t>
      </w:r>
    </w:p>
    <w:p w:rsidR="00555854" w:rsidRPr="00800D0D" w:rsidRDefault="00555854" w:rsidP="009A1A7E">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rsidR="00555854" w:rsidRPr="00800D0D" w:rsidRDefault="00555854" w:rsidP="009A1A7E">
      <w:pPr>
        <w:jc w:val="both"/>
        <w:outlineLvl w:val="0"/>
        <w:rPr>
          <w:rFonts w:asciiTheme="minorHAnsi" w:hAnsiTheme="minorHAnsi" w:cs="Arial"/>
        </w:rPr>
      </w:pPr>
      <w:r w:rsidRPr="00800D0D">
        <w:rPr>
          <w:rFonts w:asciiTheme="minorHAnsi" w:hAnsiTheme="minorHAnsi" w:cs="Arial"/>
        </w:rPr>
        <w:t>No Aplica</w:t>
      </w:r>
    </w:p>
    <w:p w:rsidR="00555854" w:rsidRPr="00800D0D" w:rsidRDefault="00555854" w:rsidP="009A1A7E">
      <w:pPr>
        <w:jc w:val="both"/>
        <w:outlineLvl w:val="0"/>
        <w:rPr>
          <w:rFonts w:asciiTheme="minorHAnsi" w:hAnsiTheme="minorHAnsi" w:cs="Arial"/>
        </w:rPr>
      </w:pPr>
    </w:p>
    <w:p w:rsidR="00555854" w:rsidRPr="00800D0D" w:rsidRDefault="00555854" w:rsidP="009A1A7E">
      <w:pPr>
        <w:jc w:val="both"/>
        <w:rPr>
          <w:rFonts w:asciiTheme="minorHAnsi" w:hAnsiTheme="minorHAnsi" w:cs="Arial"/>
          <w:b/>
        </w:rPr>
      </w:pPr>
      <w:r w:rsidRPr="00800D0D">
        <w:rPr>
          <w:rFonts w:asciiTheme="minorHAnsi" w:hAnsiTheme="minorHAnsi" w:cs="Arial"/>
          <w:b/>
        </w:rPr>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rsidR="00555854" w:rsidRPr="00800D0D" w:rsidRDefault="00555854" w:rsidP="009A1A7E">
      <w:pPr>
        <w:jc w:val="both"/>
        <w:rPr>
          <w:rFonts w:asciiTheme="minorHAnsi" w:hAnsiTheme="minorHAnsi" w:cs="Arial"/>
        </w:rPr>
      </w:pPr>
    </w:p>
    <w:p w:rsidR="00555854" w:rsidRPr="00800D0D" w:rsidRDefault="00555854" w:rsidP="009A1A7E">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rsidR="00555854" w:rsidRPr="00800D0D" w:rsidRDefault="00555854" w:rsidP="009A1A7E">
      <w:pPr>
        <w:jc w:val="both"/>
        <w:rPr>
          <w:rFonts w:asciiTheme="minorHAnsi" w:hAnsiTheme="minorHAnsi" w:cs="Arial"/>
        </w:rPr>
      </w:pPr>
      <w:r w:rsidRPr="00800D0D">
        <w:rPr>
          <w:rFonts w:asciiTheme="minorHAnsi" w:hAnsiTheme="minorHAnsi" w:cs="Arial"/>
        </w:rPr>
        <w:tab/>
      </w:r>
    </w:p>
    <w:p w:rsidR="00555854" w:rsidRPr="00800D0D" w:rsidRDefault="00555854" w:rsidP="009A1A7E">
      <w:pPr>
        <w:jc w:val="both"/>
        <w:rPr>
          <w:rFonts w:asciiTheme="minorHAnsi" w:hAnsiTheme="minorHAnsi" w:cs="Arial"/>
        </w:rPr>
      </w:pPr>
    </w:p>
    <w:p w:rsidR="0076586C" w:rsidRDefault="0076586C" w:rsidP="009A1A7E">
      <w:pPr>
        <w:jc w:val="both"/>
      </w:pPr>
    </w:p>
    <w:p w:rsidR="00151D87" w:rsidRDefault="00151D87" w:rsidP="009A1A7E">
      <w:pPr>
        <w:jc w:val="both"/>
      </w:pPr>
    </w:p>
    <w:p w:rsidR="00151D87" w:rsidRDefault="00151D87" w:rsidP="009A1A7E">
      <w:pPr>
        <w:jc w:val="both"/>
      </w:pPr>
    </w:p>
    <w:tbl>
      <w:tblPr>
        <w:tblW w:w="0" w:type="auto"/>
        <w:jc w:val="center"/>
        <w:tblLook w:val="04A0" w:firstRow="1" w:lastRow="0" w:firstColumn="1" w:lastColumn="0" w:noHBand="0" w:noVBand="1"/>
      </w:tblPr>
      <w:tblGrid>
        <w:gridCol w:w="4727"/>
        <w:gridCol w:w="4762"/>
      </w:tblGrid>
      <w:tr w:rsidR="00151D87" w:rsidRPr="00800D0D" w:rsidTr="00151D87">
        <w:trPr>
          <w:trHeight w:val="1787"/>
          <w:jc w:val="center"/>
        </w:trPr>
        <w:tc>
          <w:tcPr>
            <w:tcW w:w="4727" w:type="dxa"/>
          </w:tcPr>
          <w:p w:rsidR="00151D87" w:rsidRPr="00800D0D" w:rsidRDefault="00151D87" w:rsidP="00827ECD">
            <w:pPr>
              <w:jc w:val="center"/>
              <w:rPr>
                <w:rFonts w:asciiTheme="minorHAnsi" w:hAnsiTheme="minorHAnsi" w:cs="Arial"/>
              </w:rPr>
            </w:pPr>
            <w:r w:rsidRPr="00800D0D">
              <w:rPr>
                <w:rFonts w:asciiTheme="minorHAnsi" w:hAnsiTheme="minorHAnsi" w:cs="Arial"/>
              </w:rPr>
              <w:lastRenderedPageBreak/>
              <w:t>Elaboró</w:t>
            </w:r>
          </w:p>
          <w:p w:rsidR="00151D87" w:rsidRPr="00800D0D" w:rsidRDefault="00151D87" w:rsidP="00827ECD">
            <w:pPr>
              <w:jc w:val="center"/>
              <w:rPr>
                <w:rFonts w:asciiTheme="minorHAnsi" w:hAnsiTheme="minorHAnsi" w:cs="Arial"/>
              </w:rPr>
            </w:pPr>
          </w:p>
          <w:p w:rsidR="00151D87" w:rsidRPr="00800D0D" w:rsidRDefault="00151D87" w:rsidP="00827ECD">
            <w:pPr>
              <w:jc w:val="center"/>
              <w:rPr>
                <w:rFonts w:asciiTheme="minorHAnsi" w:hAnsiTheme="minorHAnsi" w:cs="Arial"/>
              </w:rPr>
            </w:pPr>
            <w:r w:rsidRPr="00800D0D">
              <w:rPr>
                <w:rFonts w:asciiTheme="minorHAnsi" w:hAnsiTheme="minorHAnsi" w:cs="Arial"/>
              </w:rPr>
              <w:t xml:space="preserve">     </w:t>
            </w:r>
          </w:p>
        </w:tc>
        <w:tc>
          <w:tcPr>
            <w:tcW w:w="4762" w:type="dxa"/>
          </w:tcPr>
          <w:p w:rsidR="00151D87" w:rsidRPr="00800D0D" w:rsidRDefault="00151D87" w:rsidP="00827ECD">
            <w:pPr>
              <w:jc w:val="center"/>
              <w:rPr>
                <w:rFonts w:asciiTheme="minorHAnsi" w:hAnsiTheme="minorHAnsi" w:cs="Arial"/>
              </w:rPr>
            </w:pPr>
            <w:r w:rsidRPr="00800D0D">
              <w:rPr>
                <w:rFonts w:asciiTheme="minorHAnsi" w:hAnsiTheme="minorHAnsi" w:cs="Arial"/>
              </w:rPr>
              <w:t>Autorizó</w:t>
            </w:r>
          </w:p>
        </w:tc>
      </w:tr>
      <w:tr w:rsidR="00151D87" w:rsidRPr="00800D0D" w:rsidTr="00151D87">
        <w:trPr>
          <w:trHeight w:val="1181"/>
          <w:jc w:val="center"/>
        </w:trPr>
        <w:tc>
          <w:tcPr>
            <w:tcW w:w="4727" w:type="dxa"/>
          </w:tcPr>
          <w:p w:rsidR="00151D87" w:rsidRPr="00800D0D" w:rsidRDefault="00151D87" w:rsidP="00827ECD">
            <w:pPr>
              <w:jc w:val="center"/>
              <w:rPr>
                <w:rFonts w:asciiTheme="minorHAnsi" w:hAnsiTheme="minorHAnsi" w:cs="Arial"/>
              </w:rPr>
            </w:pPr>
            <w:r w:rsidRPr="00800D0D">
              <w:rPr>
                <w:rFonts w:asciiTheme="minorHAnsi" w:hAnsiTheme="minorHAnsi" w:cs="Arial"/>
              </w:rPr>
              <w:t xml:space="preserve">C.P. </w:t>
            </w:r>
            <w:r>
              <w:rPr>
                <w:rFonts w:asciiTheme="minorHAnsi" w:hAnsiTheme="minorHAnsi" w:cs="Arial"/>
              </w:rPr>
              <w:t>Miguel Ángel Barrón Conejo</w:t>
            </w:r>
          </w:p>
          <w:p w:rsidR="00151D87" w:rsidRPr="00800D0D" w:rsidRDefault="00151D87" w:rsidP="00827ECD">
            <w:pPr>
              <w:jc w:val="center"/>
              <w:rPr>
                <w:rFonts w:asciiTheme="minorHAnsi" w:hAnsiTheme="minorHAnsi" w:cs="Arial"/>
              </w:rPr>
            </w:pPr>
            <w:r w:rsidRPr="00800D0D">
              <w:rPr>
                <w:rFonts w:asciiTheme="minorHAnsi" w:hAnsiTheme="minorHAnsi" w:cs="Arial"/>
              </w:rPr>
              <w:t xml:space="preserve"> Direc</w:t>
            </w:r>
            <w:r>
              <w:rPr>
                <w:rFonts w:asciiTheme="minorHAnsi" w:hAnsiTheme="minorHAnsi" w:cs="Arial"/>
              </w:rPr>
              <w:t xml:space="preserve">tor </w:t>
            </w:r>
            <w:r w:rsidRPr="00800D0D">
              <w:rPr>
                <w:rFonts w:asciiTheme="minorHAnsi" w:hAnsiTheme="minorHAnsi" w:cs="Arial"/>
              </w:rPr>
              <w:t xml:space="preserve">de Administración </w:t>
            </w:r>
          </w:p>
        </w:tc>
        <w:tc>
          <w:tcPr>
            <w:tcW w:w="4762" w:type="dxa"/>
          </w:tcPr>
          <w:p w:rsidR="00151D87" w:rsidRPr="00800D0D" w:rsidRDefault="00151D87" w:rsidP="00827ECD">
            <w:pPr>
              <w:jc w:val="center"/>
              <w:rPr>
                <w:rFonts w:asciiTheme="minorHAnsi" w:hAnsiTheme="minorHAnsi" w:cs="Arial"/>
              </w:rPr>
            </w:pPr>
            <w:r w:rsidRPr="00800D0D">
              <w:rPr>
                <w:rFonts w:asciiTheme="minorHAnsi" w:hAnsiTheme="minorHAnsi" w:cs="Arial"/>
              </w:rPr>
              <w:t xml:space="preserve">Mtro.  Alberto de la Luz Socorro </w:t>
            </w:r>
            <w:proofErr w:type="spellStart"/>
            <w:r w:rsidRPr="00800D0D">
              <w:rPr>
                <w:rFonts w:asciiTheme="minorHAnsi" w:hAnsiTheme="minorHAnsi" w:cs="Arial"/>
              </w:rPr>
              <w:t>Diosdado</w:t>
            </w:r>
            <w:proofErr w:type="spellEnd"/>
          </w:p>
          <w:p w:rsidR="00151D87" w:rsidRPr="00800D0D" w:rsidRDefault="00151D87" w:rsidP="00827ECD">
            <w:pPr>
              <w:jc w:val="center"/>
              <w:rPr>
                <w:rFonts w:asciiTheme="minorHAnsi" w:hAnsiTheme="minorHAnsi" w:cs="Arial"/>
              </w:rPr>
            </w:pPr>
            <w:r w:rsidRPr="00800D0D">
              <w:rPr>
                <w:rFonts w:asciiTheme="minorHAnsi" w:hAnsiTheme="minorHAnsi" w:cs="Arial"/>
              </w:rPr>
              <w:t>Director General</w:t>
            </w:r>
          </w:p>
        </w:tc>
      </w:tr>
    </w:tbl>
    <w:p w:rsidR="00151D87" w:rsidRPr="00555854" w:rsidRDefault="00151D87" w:rsidP="009A1A7E">
      <w:pPr>
        <w:jc w:val="both"/>
      </w:pPr>
      <w:bookmarkStart w:id="0" w:name="_GoBack"/>
      <w:bookmarkEnd w:id="0"/>
    </w:p>
    <w:sectPr w:rsidR="00151D87" w:rsidRPr="00555854" w:rsidSect="0076586C">
      <w:headerReference w:type="even" r:id="rId10"/>
      <w:headerReference w:type="default" r:id="rId11"/>
      <w:footerReference w:type="even" r:id="rId12"/>
      <w:footerReference w:type="default" r:id="rId13"/>
      <w:pgSz w:w="15840" w:h="12240" w:orient="landscape"/>
      <w:pgMar w:top="1531" w:right="1077"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1F5" w:rsidRDefault="009801F5" w:rsidP="00EA5418">
      <w:r>
        <w:separator/>
      </w:r>
    </w:p>
  </w:endnote>
  <w:endnote w:type="continuationSeparator" w:id="0">
    <w:p w:rsidR="009801F5" w:rsidRDefault="009801F5"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E3B9D" w:rsidRDefault="008B4799" w:rsidP="0013011C">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5648" behindDoc="0" locked="0" layoutInCell="1" allowOverlap="1">
              <wp:simplePos x="0" y="0"/>
              <wp:positionH relativeFrom="column">
                <wp:posOffset>-676275</wp:posOffset>
              </wp:positionH>
              <wp:positionV relativeFrom="paragraph">
                <wp:posOffset>-32385</wp:posOffset>
              </wp:positionV>
              <wp:extent cx="10029825" cy="0"/>
              <wp:effectExtent l="9525" t="15240" r="9525" b="1333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2DE8C27" id="Line 2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9YEZ/TMCAABvBAAADgAAAAAAAAAAAAAA&#10;AAAuAgAAZHJzL2Uyb0RvYy54bWxQSwECLQAUAAYACAAAACEAOzFZduAAAAALAQAADwAAAAAAAAAA&#10;AAAAAACNBAAAZHJzL2Rvd25yZXYueG1sUEsFBgAAAAAEAAQA8wAAAJoFAAAAAA==&#10;" strokecolor="#4579b8 [3044]" strokeweight="1.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584484" w:rsidRDefault="008B4799" w:rsidP="008E3652">
    <w:pPr>
      <w:pStyle w:val="Piedepgina"/>
      <w:jc w:val="center"/>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s-MX" w:eastAsia="es-MX"/>
      </w:rPr>
      <mc:AlternateContent>
        <mc:Choice Requires="wps">
          <w:drawing>
            <wp:anchor distT="0" distB="0" distL="114300" distR="114300" simplePos="0" relativeHeight="251673600" behindDoc="0" locked="0" layoutInCell="1" allowOverlap="1">
              <wp:simplePos x="0" y="0"/>
              <wp:positionH relativeFrom="column">
                <wp:posOffset>-676275</wp:posOffset>
              </wp:positionH>
              <wp:positionV relativeFrom="paragraph">
                <wp:posOffset>-32385</wp:posOffset>
              </wp:positionV>
              <wp:extent cx="10029825" cy="0"/>
              <wp:effectExtent l="9525" t="15240" r="9525" b="1333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A571A85" id="Line 2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2.55pt" to="73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" strokecolor="#4579b8 [3044]" strokeweight="1.5pt"/>
          </w:pict>
        </mc:Fallback>
      </mc:AlternateContent>
    </w:r>
    <w:r w:rsidR="00151D87">
      <w:rPr>
        <w:rFonts w:ascii="Arial" w:hAnsi="Arial" w:cs="Arial"/>
        <w:color w:val="808080" w:themeColor="background1" w:themeShade="80"/>
        <w:sz w:val="20"/>
        <w:szCs w:val="20"/>
      </w:rPr>
      <w:t>Anexos / 34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1F5" w:rsidRDefault="009801F5" w:rsidP="00EA5418">
      <w:r>
        <w:separator/>
      </w:r>
    </w:p>
  </w:footnote>
  <w:footnote w:type="continuationSeparator" w:id="0">
    <w:p w:rsidR="009801F5" w:rsidRDefault="009801F5" w:rsidP="00EA54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8B4799" w:rsidP="00662E1A">
    <w:pPr>
      <w:pStyle w:val="Encabezado"/>
      <w:tabs>
        <w:tab w:val="clear" w:pos="4419"/>
        <w:tab w:val="clear" w:pos="8838"/>
        <w:tab w:val="left" w:pos="7961"/>
      </w:tabs>
    </w:pPr>
    <w:r>
      <w:rPr>
        <w:rFonts w:ascii="Soberana Sans Light" w:hAnsi="Soberana Sans Light"/>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-676275</wp:posOffset>
              </wp:positionH>
              <wp:positionV relativeFrom="paragraph">
                <wp:posOffset>210820</wp:posOffset>
              </wp:positionV>
              <wp:extent cx="10029825" cy="0"/>
              <wp:effectExtent l="9525" t="10795" r="9525" b="1778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9825" cy="0"/>
                      </a:xfrm>
                      <a:prstGeom prst="line">
                        <a:avLst/>
                      </a:prstGeom>
                      <a:noFill/>
                      <a:ln w="1905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C486FB0"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5pt,16.6pt" to="736.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" strokecolor="#4579b8" strokeweight="1.5pt"/>
          </w:pict>
        </mc:Fallback>
      </mc:AlternateContent>
    </w:r>
    <w:r>
      <w:rPr>
        <w:rFonts w:ascii="Soberana Sans Light" w:hAnsi="Soberana Sans Light"/>
        <w:noProof/>
        <w:lang w:val="es-MX" w:eastAsia="es-MX"/>
      </w:rPr>
      <mc:AlternateContent>
        <mc:Choice Requires="wps">
          <w:drawing>
            <wp:anchor distT="0" distB="0" distL="114300" distR="114300" simplePos="0" relativeHeight="251668480" behindDoc="0" locked="0" layoutInCell="1" allowOverlap="1">
              <wp:simplePos x="0" y="0"/>
              <wp:positionH relativeFrom="column">
                <wp:posOffset>4659630</wp:posOffset>
              </wp:positionH>
              <wp:positionV relativeFrom="paragraph">
                <wp:posOffset>-207645</wp:posOffset>
              </wp:positionV>
              <wp:extent cx="838835" cy="32893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E1A" w:rsidRPr="00E9097D" w:rsidRDefault="002405C7"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margin-left:366.9pt;margin-top:-16.35pt;width:66.05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" stroked="f">
              <v:textbox>
                <w:txbxContent>
                  <w:p w:rsidR="00662E1A" w:rsidRPr="00E9097D" w:rsidRDefault="002405C7" w:rsidP="00662E1A">
                    <w:pPr>
                      <w:jc w:val="both"/>
                      <w:rPr>
                        <w:rFonts w:ascii="Arial" w:hAnsi="Arial" w:cs="Arial"/>
                        <w:color w:val="808080" w:themeColor="background1" w:themeShade="80"/>
                        <w:sz w:val="32"/>
                        <w:szCs w:val="32"/>
                      </w:rPr>
                    </w:pPr>
                    <w:r>
                      <w:rPr>
                        <w:rFonts w:ascii="Arial" w:hAnsi="Arial" w:cs="Arial"/>
                        <w:color w:val="808080" w:themeColor="background1" w:themeShade="80"/>
                        <w:sz w:val="32"/>
                        <w:szCs w:val="32"/>
                      </w:rPr>
                      <w:t>2021</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69504" behindDoc="0" locked="0" layoutInCell="1" allowOverlap="1">
              <wp:simplePos x="0" y="0"/>
              <wp:positionH relativeFrom="column">
                <wp:posOffset>1943735</wp:posOffset>
              </wp:positionH>
              <wp:positionV relativeFrom="paragraph">
                <wp:posOffset>-277495</wp:posOffset>
              </wp:positionV>
              <wp:extent cx="2767330" cy="427355"/>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584484" w:rsidRPr="00410C0A" w:rsidRDefault="00410C0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 o:spid="_x0000_s1027" type="#_x0000_t202" style="position:absolute;margin-left:153.05pt;margin-top:-21.85pt;width:217.9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" stroked="f">
              <v:textbox>
                <w:txbxContent>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584484" w:rsidRPr="00410C0A" w:rsidRDefault="00410C0A" w:rsidP="00662E1A">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662E1A" w:rsidRPr="00584484" w:rsidRDefault="00662E1A" w:rsidP="00662E1A">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410C0A" w:rsidRDefault="00151D87" w:rsidP="00410C0A">
    <w:pPr>
      <w:pStyle w:val="Encabezado"/>
      <w:jc w:val="center"/>
      <w:rPr>
        <w:rFonts w:ascii="Arial" w:hAnsi="Arial" w:cs="Arial"/>
        <w:color w:val="808080" w:themeColor="background1" w:themeShade="80"/>
        <w:sz w:val="20"/>
        <w:szCs w:val="20"/>
      </w:rPr>
    </w:pPr>
    <w:r w:rsidRPr="00151D87">
      <w:rPr>
        <w:rFonts w:ascii="Arial" w:hAnsi="Arial" w:cs="Arial"/>
        <w:noProof/>
        <w:color w:val="808080" w:themeColor="background1" w:themeShade="80"/>
        <w:sz w:val="10"/>
        <w:szCs w:val="10"/>
        <w:lang w:val="es-MX" w:eastAsia="es-MX"/>
      </w:rPr>
      <w:drawing>
        <wp:anchor distT="0" distB="0" distL="114300" distR="114300" simplePos="0" relativeHeight="251680768" behindDoc="1" locked="0" layoutInCell="1" allowOverlap="1" wp14:anchorId="0FE81099" wp14:editId="54D17421">
          <wp:simplePos x="0" y="0"/>
          <wp:positionH relativeFrom="column">
            <wp:posOffset>4023995</wp:posOffset>
          </wp:positionH>
          <wp:positionV relativeFrom="paragraph">
            <wp:posOffset>-202565</wp:posOffset>
          </wp:positionV>
          <wp:extent cx="838200" cy="3333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333375"/>
                  </a:xfrm>
                  <a:prstGeom prst="rect">
                    <a:avLst/>
                  </a:prstGeom>
                  <a:noFill/>
                  <a:ln>
                    <a:noFill/>
                  </a:ln>
                </pic:spPr>
              </pic:pic>
            </a:graphicData>
          </a:graphic>
        </wp:anchor>
      </w:drawing>
    </w:r>
    <w:r>
      <w:rPr>
        <w:rFonts w:ascii="Soberana Sans Light" w:hAnsi="Soberana Sans Light"/>
        <w:noProof/>
        <w:lang w:val="es-MX" w:eastAsia="es-MX"/>
      </w:rPr>
      <mc:AlternateContent>
        <mc:Choice Requires="wps">
          <w:drawing>
            <wp:anchor distT="0" distB="0" distL="114300" distR="114300" simplePos="0" relativeHeight="251679744" behindDoc="0" locked="0" layoutInCell="1" allowOverlap="1" wp14:anchorId="4B3B45C6" wp14:editId="3BF0A681">
              <wp:simplePos x="0" y="0"/>
              <wp:positionH relativeFrom="column">
                <wp:posOffset>1280795</wp:posOffset>
              </wp:positionH>
              <wp:positionV relativeFrom="paragraph">
                <wp:posOffset>-231140</wp:posOffset>
              </wp:positionV>
              <wp:extent cx="2767330" cy="42735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1D87" w:rsidRPr="00584484" w:rsidRDefault="00151D87" w:rsidP="00151D87">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151D87" w:rsidRPr="00410C0A" w:rsidRDefault="00151D87" w:rsidP="00151D87">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151D87" w:rsidRPr="00584484" w:rsidRDefault="00151D87" w:rsidP="00151D87">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B45C6" id="_x0000_t202" coordsize="21600,21600" o:spt="202" path="m,l,21600r21600,l21600,xe">
              <v:stroke joinstyle="miter"/>
              <v:path gradientshapeok="t" o:connecttype="rect"/>
            </v:shapetype>
            <v:shape id="Cuadro de texto 7" o:spid="_x0000_s1028" type="#_x0000_t202" style="position:absolute;left:0;text-align:left;margin-left:100.85pt;margin-top:-18.2pt;width:217.9pt;height:3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" stroked="f">
              <v:textbox>
                <w:txbxContent>
                  <w:p w:rsidR="00151D87" w:rsidRPr="00584484" w:rsidRDefault="00151D87" w:rsidP="00151D87">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CUENTA PÚBLICA</w:t>
                    </w:r>
                  </w:p>
                  <w:p w:rsidR="00151D87" w:rsidRPr="00410C0A" w:rsidRDefault="00151D87" w:rsidP="00151D87">
                    <w:pPr>
                      <w:jc w:val="right"/>
                      <w:rPr>
                        <w:rFonts w:ascii="Arial" w:hAnsi="Arial" w:cs="Arial"/>
                        <w:color w:val="808080" w:themeColor="background1" w:themeShade="80"/>
                        <w:sz w:val="10"/>
                        <w:szCs w:val="10"/>
                      </w:rPr>
                    </w:pPr>
                    <w:r>
                      <w:rPr>
                        <w:rFonts w:ascii="Arial" w:hAnsi="Arial" w:cs="Arial"/>
                        <w:color w:val="808080" w:themeColor="background1" w:themeShade="80"/>
                        <w:sz w:val="10"/>
                        <w:szCs w:val="10"/>
                      </w:rPr>
                      <w:t>.</w:t>
                    </w:r>
                  </w:p>
                  <w:p w:rsidR="00151D87" w:rsidRPr="00584484" w:rsidRDefault="00151D87" w:rsidP="00151D87">
                    <w:pPr>
                      <w:jc w:val="right"/>
                      <w:rPr>
                        <w:rFonts w:ascii="Arial" w:hAnsi="Arial" w:cs="Arial"/>
                        <w:color w:val="808080" w:themeColor="background1" w:themeShade="80"/>
                        <w:sz w:val="20"/>
                        <w:szCs w:val="20"/>
                      </w:rPr>
                    </w:pPr>
                    <w:r w:rsidRPr="00584484">
                      <w:rPr>
                        <w:rFonts w:ascii="Arial" w:hAnsi="Arial" w:cs="Arial"/>
                        <w:color w:val="808080" w:themeColor="background1" w:themeShade="80"/>
                        <w:sz w:val="20"/>
                        <w:szCs w:val="20"/>
                      </w:rPr>
                      <w:t>GUANAJUATO</w:t>
                    </w:r>
                  </w:p>
                </w:txbxContent>
              </v:textbox>
            </v:shape>
          </w:pict>
        </mc:Fallback>
      </mc:AlternateContent>
    </w:r>
    <w:r>
      <w:rPr>
        <w:rFonts w:ascii="Soberana Sans Light" w:hAnsi="Soberana Sans Light"/>
        <w:noProof/>
        <w:lang w:val="es-MX" w:eastAsia="es-MX"/>
      </w:rPr>
      <mc:AlternateContent>
        <mc:Choice Requires="wps">
          <w:drawing>
            <wp:anchor distT="0" distB="0" distL="114300" distR="114300" simplePos="0" relativeHeight="251677696" behindDoc="0" locked="0" layoutInCell="1" allowOverlap="1" wp14:anchorId="1A307A15" wp14:editId="50C83B97">
              <wp:simplePos x="0" y="0"/>
              <wp:positionH relativeFrom="margin">
                <wp:posOffset>3166746</wp:posOffset>
              </wp:positionH>
              <wp:positionV relativeFrom="paragraph">
                <wp:posOffset>-307340</wp:posOffset>
              </wp:positionV>
              <wp:extent cx="819150" cy="35242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1D87" w:rsidRPr="00584484" w:rsidRDefault="00151D87" w:rsidP="00151D87">
                          <w:pPr>
                            <w:jc w:val="right"/>
                            <w:rPr>
                              <w:rFonts w:ascii="Arial" w:hAnsi="Arial"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7A15" id="Cuadro de texto 5" o:spid="_x0000_s1029" type="#_x0000_t202" style="position:absolute;left:0;text-align:left;margin-left:249.35pt;margin-top:-24.2pt;width:64.5pt;height:2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" stroked="f">
              <v:textbox>
                <w:txbxContent>
                  <w:p w:rsidR="00151D87" w:rsidRPr="00584484" w:rsidRDefault="00151D87" w:rsidP="00151D87">
                    <w:pPr>
                      <w:jc w:val="right"/>
                      <w:rPr>
                        <w:rFonts w:ascii="Arial" w:hAnsi="Arial" w:cs="Arial"/>
                        <w:color w:val="808080" w:themeColor="background1" w:themeShade="80"/>
                        <w:sz w:val="20"/>
                        <w:szCs w:val="20"/>
                      </w:rPr>
                    </w:pPr>
                  </w:p>
                </w:txbxContent>
              </v:textbox>
              <w10:wrap anchorx="margin"/>
            </v:shape>
          </w:pict>
        </mc:Fallback>
      </mc:AlternateContent>
    </w:r>
    <w:r w:rsidR="008B4799">
      <w:rPr>
        <w:rFonts w:ascii="Arial" w:hAnsi="Arial" w:cs="Arial"/>
        <w:noProof/>
        <w:lang w:val="es-MX" w:eastAsia="es-MX"/>
      </w:rPr>
      <mc:AlternateContent>
        <mc:Choice Requires="wps">
          <w:drawing>
            <wp:anchor distT="0" distB="0" distL="114300" distR="114300" simplePos="0" relativeHeight="251674624" behindDoc="0" locked="0" layoutInCell="1" allowOverlap="1" wp14:anchorId="2CA2E008" wp14:editId="7F795404">
              <wp:simplePos x="0" y="0"/>
              <wp:positionH relativeFrom="column">
                <wp:posOffset>-683895</wp:posOffset>
              </wp:positionH>
              <wp:positionV relativeFrom="paragraph">
                <wp:posOffset>213360</wp:posOffset>
              </wp:positionV>
              <wp:extent cx="10065385" cy="0"/>
              <wp:effectExtent l="11430" t="13335" r="10160" b="1524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65385" cy="0"/>
                      </a:xfrm>
                      <a:prstGeom prst="line">
                        <a:avLst/>
                      </a:prstGeom>
                      <a:noFill/>
                      <a:ln w="19050">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7A108F2" id="Line 2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85pt,16.8pt" to="738.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" strokecolor="#4579b8 [3044]" strokeweight="1.5pt"/>
          </w:pict>
        </mc:Fallback>
      </mc:AlternateContent>
    </w:r>
    <w:r>
      <w:rPr>
        <w:rFonts w:ascii="Arial" w:hAnsi="Arial" w:cs="Arial"/>
        <w:color w:val="808080" w:themeColor="background1" w:themeShade="80"/>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9C3543"/>
    <w:multiLevelType w:val="hybridMultilevel"/>
    <w:tmpl w:val="24E2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BE27287"/>
    <w:multiLevelType w:val="hybridMultilevel"/>
    <w:tmpl w:val="F4B0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7277B4"/>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642B73"/>
    <w:multiLevelType w:val="hybridMultilevel"/>
    <w:tmpl w:val="23D63CB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524AE3"/>
    <w:multiLevelType w:val="hybridMultilevel"/>
    <w:tmpl w:val="105E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E6776"/>
    <w:multiLevelType w:val="hybridMultilevel"/>
    <w:tmpl w:val="A42808D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CCF66A7"/>
    <w:multiLevelType w:val="hybridMultilevel"/>
    <w:tmpl w:val="B4E6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7"/>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4"/>
  </w:num>
  <w:num w:numId="9">
    <w:abstractNumId w:val="14"/>
  </w:num>
  <w:num w:numId="10">
    <w:abstractNumId w:val="2"/>
  </w:num>
  <w:num w:numId="11">
    <w:abstractNumId w:val="6"/>
  </w:num>
  <w:num w:numId="12">
    <w:abstractNumId w:val="11"/>
  </w:num>
  <w:num w:numId="13">
    <w:abstractNumId w:val="16"/>
  </w:num>
  <w:num w:numId="14">
    <w:abstractNumId w:val="13"/>
  </w:num>
  <w:num w:numId="15">
    <w:abstractNumId w:val="8"/>
  </w:num>
  <w:num w:numId="16">
    <w:abstractNumId w:val="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37DD"/>
    <w:rsid w:val="00031801"/>
    <w:rsid w:val="00037B5E"/>
    <w:rsid w:val="00040466"/>
    <w:rsid w:val="00051ECA"/>
    <w:rsid w:val="0005287D"/>
    <w:rsid w:val="00056042"/>
    <w:rsid w:val="00062DBE"/>
    <w:rsid w:val="0008576C"/>
    <w:rsid w:val="0009441E"/>
    <w:rsid w:val="000A0961"/>
    <w:rsid w:val="000B3C7C"/>
    <w:rsid w:val="000B5B40"/>
    <w:rsid w:val="000C1CEC"/>
    <w:rsid w:val="000C4654"/>
    <w:rsid w:val="0010245D"/>
    <w:rsid w:val="00117A62"/>
    <w:rsid w:val="00121C91"/>
    <w:rsid w:val="00126634"/>
    <w:rsid w:val="0013011C"/>
    <w:rsid w:val="001439FE"/>
    <w:rsid w:val="00151D87"/>
    <w:rsid w:val="001646D9"/>
    <w:rsid w:val="001853A4"/>
    <w:rsid w:val="0019288C"/>
    <w:rsid w:val="001B0D37"/>
    <w:rsid w:val="001B1B72"/>
    <w:rsid w:val="001D36FA"/>
    <w:rsid w:val="001E3B9D"/>
    <w:rsid w:val="001E7F9E"/>
    <w:rsid w:val="00217EA0"/>
    <w:rsid w:val="0023342A"/>
    <w:rsid w:val="002405C7"/>
    <w:rsid w:val="0026144F"/>
    <w:rsid w:val="00271EC8"/>
    <w:rsid w:val="002A70B3"/>
    <w:rsid w:val="002B6BA9"/>
    <w:rsid w:val="002E3600"/>
    <w:rsid w:val="002E7A4E"/>
    <w:rsid w:val="003051AF"/>
    <w:rsid w:val="00307635"/>
    <w:rsid w:val="00312800"/>
    <w:rsid w:val="0032547C"/>
    <w:rsid w:val="00330CAB"/>
    <w:rsid w:val="00355821"/>
    <w:rsid w:val="003610E0"/>
    <w:rsid w:val="00370561"/>
    <w:rsid w:val="00372F40"/>
    <w:rsid w:val="003973D9"/>
    <w:rsid w:val="003B0034"/>
    <w:rsid w:val="003D5DBF"/>
    <w:rsid w:val="003D6815"/>
    <w:rsid w:val="003E7FD0"/>
    <w:rsid w:val="0040122F"/>
    <w:rsid w:val="00410C0A"/>
    <w:rsid w:val="00414245"/>
    <w:rsid w:val="00425FB1"/>
    <w:rsid w:val="0044253C"/>
    <w:rsid w:val="00460A9C"/>
    <w:rsid w:val="00463F4E"/>
    <w:rsid w:val="0047223C"/>
    <w:rsid w:val="00481BB6"/>
    <w:rsid w:val="00486AE1"/>
    <w:rsid w:val="004915D1"/>
    <w:rsid w:val="00497D8B"/>
    <w:rsid w:val="004B01D6"/>
    <w:rsid w:val="004D41B8"/>
    <w:rsid w:val="004F29CC"/>
    <w:rsid w:val="00502D8E"/>
    <w:rsid w:val="005052B5"/>
    <w:rsid w:val="00506351"/>
    <w:rsid w:val="005117F4"/>
    <w:rsid w:val="00520527"/>
    <w:rsid w:val="00522632"/>
    <w:rsid w:val="005243CD"/>
    <w:rsid w:val="00524746"/>
    <w:rsid w:val="00531310"/>
    <w:rsid w:val="00534982"/>
    <w:rsid w:val="00540418"/>
    <w:rsid w:val="005425E9"/>
    <w:rsid w:val="00544C1E"/>
    <w:rsid w:val="00555854"/>
    <w:rsid w:val="005706D9"/>
    <w:rsid w:val="00582405"/>
    <w:rsid w:val="00584484"/>
    <w:rsid w:val="005859FA"/>
    <w:rsid w:val="005955B5"/>
    <w:rsid w:val="005A1A7B"/>
    <w:rsid w:val="005A5BED"/>
    <w:rsid w:val="005B6522"/>
    <w:rsid w:val="005C4017"/>
    <w:rsid w:val="005E7073"/>
    <w:rsid w:val="005F38CB"/>
    <w:rsid w:val="006042ED"/>
    <w:rsid w:val="006048D2"/>
    <w:rsid w:val="00611E39"/>
    <w:rsid w:val="006133D2"/>
    <w:rsid w:val="00620A24"/>
    <w:rsid w:val="0062242C"/>
    <w:rsid w:val="00624AF0"/>
    <w:rsid w:val="00633237"/>
    <w:rsid w:val="00640E11"/>
    <w:rsid w:val="00657722"/>
    <w:rsid w:val="00660A28"/>
    <w:rsid w:val="00661772"/>
    <w:rsid w:val="00662C42"/>
    <w:rsid w:val="00662E1A"/>
    <w:rsid w:val="006638AC"/>
    <w:rsid w:val="00665222"/>
    <w:rsid w:val="00676B88"/>
    <w:rsid w:val="00682609"/>
    <w:rsid w:val="006B729B"/>
    <w:rsid w:val="006D350A"/>
    <w:rsid w:val="006D7978"/>
    <w:rsid w:val="006E54D7"/>
    <w:rsid w:val="006E6B8E"/>
    <w:rsid w:val="006E77DD"/>
    <w:rsid w:val="006F0203"/>
    <w:rsid w:val="006F6105"/>
    <w:rsid w:val="00735C8C"/>
    <w:rsid w:val="00757735"/>
    <w:rsid w:val="0076586C"/>
    <w:rsid w:val="0078139D"/>
    <w:rsid w:val="007846A5"/>
    <w:rsid w:val="00794F06"/>
    <w:rsid w:val="0079582C"/>
    <w:rsid w:val="007B1A84"/>
    <w:rsid w:val="007B4655"/>
    <w:rsid w:val="007C79D7"/>
    <w:rsid w:val="007D6E9A"/>
    <w:rsid w:val="007F0B1F"/>
    <w:rsid w:val="0080591B"/>
    <w:rsid w:val="008061FA"/>
    <w:rsid w:val="00816BF6"/>
    <w:rsid w:val="008248B9"/>
    <w:rsid w:val="0085578B"/>
    <w:rsid w:val="00871DB1"/>
    <w:rsid w:val="008A6E4D"/>
    <w:rsid w:val="008B0017"/>
    <w:rsid w:val="008B4216"/>
    <w:rsid w:val="008B4799"/>
    <w:rsid w:val="008D07FC"/>
    <w:rsid w:val="008D4272"/>
    <w:rsid w:val="008E3652"/>
    <w:rsid w:val="0090548C"/>
    <w:rsid w:val="00916894"/>
    <w:rsid w:val="009507A8"/>
    <w:rsid w:val="0096474B"/>
    <w:rsid w:val="00966947"/>
    <w:rsid w:val="009801F5"/>
    <w:rsid w:val="0099048E"/>
    <w:rsid w:val="009909AB"/>
    <w:rsid w:val="009A1A7E"/>
    <w:rsid w:val="009A61FD"/>
    <w:rsid w:val="009B00DE"/>
    <w:rsid w:val="009B0DD2"/>
    <w:rsid w:val="009B70F5"/>
    <w:rsid w:val="009C1CD1"/>
    <w:rsid w:val="009F595C"/>
    <w:rsid w:val="00A05C93"/>
    <w:rsid w:val="00A0752F"/>
    <w:rsid w:val="00A12241"/>
    <w:rsid w:val="00A14B74"/>
    <w:rsid w:val="00A17A08"/>
    <w:rsid w:val="00A51896"/>
    <w:rsid w:val="00A5610E"/>
    <w:rsid w:val="00A911BD"/>
    <w:rsid w:val="00AB13B7"/>
    <w:rsid w:val="00AD0E70"/>
    <w:rsid w:val="00AD1576"/>
    <w:rsid w:val="00AD41FC"/>
    <w:rsid w:val="00AD42C4"/>
    <w:rsid w:val="00AD4901"/>
    <w:rsid w:val="00AE0C4F"/>
    <w:rsid w:val="00AE5EA4"/>
    <w:rsid w:val="00B00597"/>
    <w:rsid w:val="00B17423"/>
    <w:rsid w:val="00B41303"/>
    <w:rsid w:val="00B42A02"/>
    <w:rsid w:val="00B500A3"/>
    <w:rsid w:val="00B602FC"/>
    <w:rsid w:val="00B643E2"/>
    <w:rsid w:val="00B72E45"/>
    <w:rsid w:val="00B849EE"/>
    <w:rsid w:val="00BA5834"/>
    <w:rsid w:val="00BB6BB8"/>
    <w:rsid w:val="00BC0341"/>
    <w:rsid w:val="00BC11BA"/>
    <w:rsid w:val="00BD0C80"/>
    <w:rsid w:val="00BF15EE"/>
    <w:rsid w:val="00C22F80"/>
    <w:rsid w:val="00C24CE7"/>
    <w:rsid w:val="00C44F01"/>
    <w:rsid w:val="00C5336C"/>
    <w:rsid w:val="00C60673"/>
    <w:rsid w:val="00C751D7"/>
    <w:rsid w:val="00C84E62"/>
    <w:rsid w:val="00C95417"/>
    <w:rsid w:val="00CA2D37"/>
    <w:rsid w:val="00CC2455"/>
    <w:rsid w:val="00CC5CB6"/>
    <w:rsid w:val="00D055EC"/>
    <w:rsid w:val="00D121F7"/>
    <w:rsid w:val="00D25937"/>
    <w:rsid w:val="00D325BD"/>
    <w:rsid w:val="00D3760D"/>
    <w:rsid w:val="00D404ED"/>
    <w:rsid w:val="00D43323"/>
    <w:rsid w:val="00D465E8"/>
    <w:rsid w:val="00D51261"/>
    <w:rsid w:val="00D6107D"/>
    <w:rsid w:val="00D748D3"/>
    <w:rsid w:val="00D927BF"/>
    <w:rsid w:val="00DA3CE0"/>
    <w:rsid w:val="00DB2F7D"/>
    <w:rsid w:val="00DC65A9"/>
    <w:rsid w:val="00DD230F"/>
    <w:rsid w:val="00DF3AD2"/>
    <w:rsid w:val="00E070BB"/>
    <w:rsid w:val="00E13FEA"/>
    <w:rsid w:val="00E2674D"/>
    <w:rsid w:val="00E32708"/>
    <w:rsid w:val="00E479BE"/>
    <w:rsid w:val="00E557AB"/>
    <w:rsid w:val="00E63224"/>
    <w:rsid w:val="00E74945"/>
    <w:rsid w:val="00E9097D"/>
    <w:rsid w:val="00EA5418"/>
    <w:rsid w:val="00ED0DAE"/>
    <w:rsid w:val="00ED7A80"/>
    <w:rsid w:val="00EF4AF6"/>
    <w:rsid w:val="00F17883"/>
    <w:rsid w:val="00F96944"/>
    <w:rsid w:val="00FA747C"/>
    <w:rsid w:val="00FE6888"/>
    <w:rsid w:val="00FF30D9"/>
    <w:rsid w:val="00FF70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60C5D"/>
  <w15:docId w15:val="{345D4905-5EC0-40E3-9F4E-080AD604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77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D7978"/>
    <w:pPr>
      <w:keepNext/>
      <w:tabs>
        <w:tab w:val="left" w:pos="-1440"/>
        <w:tab w:val="left" w:pos="-720"/>
        <w:tab w:val="left" w:pos="454"/>
      </w:tabs>
      <w:suppressAutoHyphens/>
      <w:ind w:left="680" w:hanging="680"/>
      <w:jc w:val="both"/>
      <w:outlineLvl w:val="0"/>
    </w:pPr>
    <w:rPr>
      <w:rFonts w:ascii="Arial" w:hAnsi="Arial"/>
      <w:b/>
      <w:spacing w:val="-3"/>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hAnsi="Arial" w:cs="Arial"/>
      <w:sz w:val="18"/>
      <w:szCs w:val="20"/>
    </w:rPr>
  </w:style>
  <w:style w:type="paragraph" w:customStyle="1" w:styleId="ROMANOS">
    <w:name w:val="ROMANOS"/>
    <w:basedOn w:val="Normal"/>
    <w:rsid w:val="00540418"/>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540418"/>
    <w:pPr>
      <w:spacing w:after="101" w:line="216" w:lineRule="exact"/>
      <w:ind w:left="1080" w:hanging="360"/>
      <w:jc w:val="both"/>
    </w:pPr>
    <w:rPr>
      <w:rFonts w:ascii="Arial" w:hAnsi="Arial" w:cs="Arial"/>
      <w:sz w:val="18"/>
      <w:szCs w:val="18"/>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link w:val="PrrafodelistaCar"/>
    <w:uiPriority w:val="34"/>
    <w:qFormat/>
    <w:rsid w:val="0079582C"/>
    <w:pPr>
      <w:ind w:left="720"/>
      <w:contextualSpacing/>
    </w:pPr>
  </w:style>
  <w:style w:type="paragraph" w:styleId="Textoindependiente">
    <w:name w:val="Body Text"/>
    <w:basedOn w:val="Normal"/>
    <w:link w:val="TextoindependienteCar"/>
    <w:semiHidden/>
    <w:unhideWhenUsed/>
    <w:rsid w:val="00661772"/>
    <w:pPr>
      <w:spacing w:after="120"/>
    </w:pPr>
  </w:style>
  <w:style w:type="character" w:customStyle="1" w:styleId="TextoindependienteCar">
    <w:name w:val="Texto independiente Car"/>
    <w:basedOn w:val="Fuentedeprrafopredeter"/>
    <w:link w:val="Textoindependiente"/>
    <w:semiHidden/>
    <w:rsid w:val="00661772"/>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61772"/>
  </w:style>
  <w:style w:type="character" w:customStyle="1" w:styleId="Ttulo1Car">
    <w:name w:val="Título 1 Car"/>
    <w:basedOn w:val="Fuentedeprrafopredeter"/>
    <w:link w:val="Ttulo1"/>
    <w:rsid w:val="006D7978"/>
    <w:rPr>
      <w:rFonts w:ascii="Arial" w:eastAsia="Times New Roman" w:hAnsi="Arial" w:cs="Times New Roman"/>
      <w:b/>
      <w:spacing w:val="-3"/>
      <w:sz w:val="20"/>
      <w:szCs w:val="20"/>
      <w:lang w:eastAsia="es-ES"/>
    </w:rPr>
  </w:style>
  <w:style w:type="paragraph" w:styleId="Textoindependiente2">
    <w:name w:val="Body Text 2"/>
    <w:basedOn w:val="Normal"/>
    <w:link w:val="Textoindependiente2Car"/>
    <w:uiPriority w:val="99"/>
    <w:semiHidden/>
    <w:unhideWhenUsed/>
    <w:rsid w:val="00C751D7"/>
    <w:pPr>
      <w:spacing w:after="120" w:line="480" w:lineRule="auto"/>
    </w:pPr>
  </w:style>
  <w:style w:type="character" w:customStyle="1" w:styleId="Textoindependiente2Car">
    <w:name w:val="Texto independiente 2 Car"/>
    <w:basedOn w:val="Fuentedeprrafopredeter"/>
    <w:link w:val="Textoindependiente2"/>
    <w:uiPriority w:val="99"/>
    <w:semiHidden/>
    <w:rsid w:val="00C751D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19538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A77FA-E96D-4217-9BED-5F8CD73C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2706</Words>
  <Characters>14884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CLAUDIA YARELI GOMEZ GONZALEZ</cp:lastModifiedBy>
  <cp:revision>5</cp:revision>
  <cp:lastPrinted>2022-02-15T15:59:00Z</cp:lastPrinted>
  <dcterms:created xsi:type="dcterms:W3CDTF">2022-02-04T21:37:00Z</dcterms:created>
  <dcterms:modified xsi:type="dcterms:W3CDTF">2022-02-15T16:51:00Z</dcterms:modified>
</cp:coreProperties>
</file>